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1E7D5" w14:textId="77777777" w:rsidR="00711FB3" w:rsidRPr="00BB3575" w:rsidRDefault="0068160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it-IT"/>
        </w:rPr>
      </w:pPr>
      <w:r w:rsidRPr="00BB3575">
        <w:rPr>
          <w:rFonts w:ascii="Times New Roman" w:hAnsi="Times New Roman"/>
          <w:color w:val="000000"/>
          <w:sz w:val="22"/>
          <w:szCs w:val="22"/>
          <w:lang w:eastAsia="it-IT"/>
        </w:rPr>
        <w:t>_______________________________________________________________________________________</w:t>
      </w:r>
    </w:p>
    <w:p w14:paraId="3107BCCF" w14:textId="02AA376B" w:rsidR="00711FB3" w:rsidRPr="00BB3575" w:rsidRDefault="00711FB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DISCIPLINARE D’INCARIC</w:t>
      </w:r>
      <w:r w:rsidR="00746A34" w:rsidRPr="00BB3575">
        <w:rPr>
          <w:rFonts w:ascii="Times New Roman" w:hAnsi="Times New Roman"/>
          <w:sz w:val="22"/>
          <w:szCs w:val="22"/>
          <w:lang w:eastAsia="it-IT"/>
        </w:rPr>
        <w:t>O LIBERO-PROFESSIONALE AL DOTT.</w:t>
      </w:r>
      <w:r w:rsidR="00817A5F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="00746A34" w:rsidRPr="00BB3575">
        <w:rPr>
          <w:rFonts w:ascii="Times New Roman" w:hAnsi="Times New Roman"/>
          <w:sz w:val="22"/>
          <w:szCs w:val="22"/>
          <w:lang w:eastAsia="it-IT"/>
        </w:rPr>
        <w:t>PIERO LAGOMARSINO</w:t>
      </w:r>
      <w:r w:rsidRPr="00BB3575">
        <w:rPr>
          <w:rFonts w:ascii="Times New Roman" w:hAnsi="Times New Roman"/>
          <w:sz w:val="22"/>
          <w:szCs w:val="22"/>
          <w:lang w:eastAsia="it-IT"/>
        </w:rPr>
        <w:t xml:space="preserve"> PER ATTIVITA’ DI TECNOLOGO ALIMENTARE A FAVORE DEL SERVIZIO DI RISTORAZION</w:t>
      </w:r>
      <w:r w:rsidR="00746A34" w:rsidRPr="00BB3575">
        <w:rPr>
          <w:rFonts w:ascii="Times New Roman" w:hAnsi="Times New Roman"/>
          <w:sz w:val="22"/>
          <w:szCs w:val="22"/>
          <w:lang w:eastAsia="it-IT"/>
        </w:rPr>
        <w:t xml:space="preserve">E </w:t>
      </w:r>
      <w:r w:rsidRPr="00BB3575">
        <w:rPr>
          <w:rFonts w:ascii="Times New Roman" w:hAnsi="Times New Roman"/>
          <w:sz w:val="22"/>
          <w:szCs w:val="22"/>
          <w:lang w:eastAsia="it-IT"/>
        </w:rPr>
        <w:t xml:space="preserve">SCOLASTICA </w:t>
      </w:r>
      <w:r w:rsidR="003709EF">
        <w:rPr>
          <w:rFonts w:ascii="Times New Roman" w:hAnsi="Times New Roman"/>
          <w:sz w:val="22"/>
          <w:szCs w:val="22"/>
          <w:lang w:eastAsia="it-IT"/>
        </w:rPr>
        <w:t>(</w:t>
      </w:r>
      <w:r w:rsidRPr="00BB3575">
        <w:rPr>
          <w:rFonts w:ascii="Times New Roman" w:hAnsi="Times New Roman"/>
          <w:sz w:val="22"/>
          <w:szCs w:val="22"/>
          <w:lang w:eastAsia="it-IT"/>
        </w:rPr>
        <w:t>SCUOL</w:t>
      </w:r>
      <w:r w:rsidR="003709EF">
        <w:rPr>
          <w:rFonts w:ascii="Times New Roman" w:hAnsi="Times New Roman"/>
          <w:sz w:val="22"/>
          <w:szCs w:val="22"/>
          <w:lang w:eastAsia="it-IT"/>
        </w:rPr>
        <w:t>A</w:t>
      </w:r>
      <w:r w:rsidRPr="00BB3575">
        <w:rPr>
          <w:rFonts w:ascii="Times New Roman" w:hAnsi="Times New Roman"/>
          <w:sz w:val="22"/>
          <w:szCs w:val="22"/>
          <w:lang w:eastAsia="it-IT"/>
        </w:rPr>
        <w:t xml:space="preserve"> PRIMARI</w:t>
      </w:r>
      <w:r w:rsidR="003709EF">
        <w:rPr>
          <w:rFonts w:ascii="Times New Roman" w:hAnsi="Times New Roman"/>
          <w:sz w:val="22"/>
          <w:szCs w:val="22"/>
          <w:lang w:eastAsia="it-IT"/>
        </w:rPr>
        <w:t>A</w:t>
      </w:r>
      <w:r w:rsidRPr="00BB3575">
        <w:rPr>
          <w:rFonts w:ascii="Times New Roman" w:hAnsi="Times New Roman"/>
          <w:sz w:val="22"/>
          <w:szCs w:val="22"/>
          <w:lang w:eastAsia="it-IT"/>
        </w:rPr>
        <w:t>) DI COMPETENZA DEL COMUNE DI VALVASONE</w:t>
      </w:r>
      <w:r w:rsidR="003709EF">
        <w:rPr>
          <w:rFonts w:ascii="Times New Roman" w:hAnsi="Times New Roman"/>
          <w:sz w:val="22"/>
          <w:szCs w:val="22"/>
          <w:lang w:eastAsia="it-IT"/>
        </w:rPr>
        <w:t xml:space="preserve"> ARZENE</w:t>
      </w:r>
    </w:p>
    <w:p w14:paraId="10E3105E" w14:textId="77777777" w:rsidR="00711FB3" w:rsidRPr="00BB3575" w:rsidRDefault="00711FB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</w:p>
    <w:p w14:paraId="71F79E58" w14:textId="7DC7B5AE" w:rsidR="00711FB3" w:rsidRPr="00BB3575" w:rsidRDefault="00711FB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L’anno 20</w:t>
      </w:r>
      <w:r w:rsidR="00FD48FA" w:rsidRPr="00BB3575">
        <w:rPr>
          <w:rFonts w:ascii="Times New Roman" w:hAnsi="Times New Roman"/>
          <w:sz w:val="22"/>
          <w:szCs w:val="22"/>
          <w:lang w:eastAsia="it-IT"/>
        </w:rPr>
        <w:t>20</w:t>
      </w:r>
      <w:r w:rsidRPr="00BB3575">
        <w:rPr>
          <w:rFonts w:ascii="Times New Roman" w:hAnsi="Times New Roman"/>
          <w:sz w:val="22"/>
          <w:szCs w:val="22"/>
          <w:lang w:eastAsia="it-IT"/>
        </w:rPr>
        <w:t xml:space="preserve"> il giorno …</w:t>
      </w:r>
      <w:proofErr w:type="gramStart"/>
      <w:r w:rsidRPr="00BB3575">
        <w:rPr>
          <w:rFonts w:ascii="Times New Roman" w:hAnsi="Times New Roman"/>
          <w:sz w:val="22"/>
          <w:szCs w:val="22"/>
          <w:lang w:eastAsia="it-IT"/>
        </w:rPr>
        <w:t>…</w:t>
      </w:r>
      <w:r w:rsidR="009840A2">
        <w:rPr>
          <w:rFonts w:ascii="Times New Roman" w:hAnsi="Times New Roman"/>
          <w:sz w:val="22"/>
          <w:szCs w:val="22"/>
          <w:lang w:eastAsia="it-IT"/>
        </w:rPr>
        <w:t xml:space="preserve">  </w:t>
      </w:r>
      <w:r w:rsidRPr="00BB3575">
        <w:rPr>
          <w:rFonts w:ascii="Times New Roman" w:hAnsi="Times New Roman"/>
          <w:sz w:val="22"/>
          <w:szCs w:val="22"/>
          <w:lang w:eastAsia="it-IT"/>
        </w:rPr>
        <w:t>.</w:t>
      </w:r>
      <w:proofErr w:type="gramEnd"/>
      <w:r w:rsidRPr="00BB3575">
        <w:rPr>
          <w:rFonts w:ascii="Times New Roman" w:hAnsi="Times New Roman"/>
          <w:sz w:val="22"/>
          <w:szCs w:val="22"/>
          <w:lang w:eastAsia="it-IT"/>
        </w:rPr>
        <w:t xml:space="preserve"> del mese di ……</w:t>
      </w:r>
      <w:r w:rsidR="009840A2">
        <w:rPr>
          <w:rFonts w:ascii="Times New Roman" w:hAnsi="Times New Roman"/>
          <w:sz w:val="22"/>
          <w:szCs w:val="22"/>
          <w:lang w:eastAsia="it-IT"/>
        </w:rPr>
        <w:t xml:space="preserve">  </w:t>
      </w:r>
      <w:r w:rsidRPr="00BB3575">
        <w:rPr>
          <w:rFonts w:ascii="Times New Roman" w:hAnsi="Times New Roman"/>
          <w:sz w:val="22"/>
          <w:szCs w:val="22"/>
          <w:lang w:eastAsia="it-IT"/>
        </w:rPr>
        <w:t>…. presso il Comune di Valvasone</w:t>
      </w:r>
      <w:r w:rsidR="007560E7">
        <w:rPr>
          <w:rFonts w:ascii="Times New Roman" w:hAnsi="Times New Roman"/>
          <w:sz w:val="22"/>
          <w:szCs w:val="22"/>
          <w:lang w:eastAsia="it-IT"/>
        </w:rPr>
        <w:t xml:space="preserve"> Arzene</w:t>
      </w:r>
      <w:r w:rsidRPr="00BB3575">
        <w:rPr>
          <w:rFonts w:ascii="Times New Roman" w:hAnsi="Times New Roman"/>
          <w:sz w:val="22"/>
          <w:szCs w:val="22"/>
          <w:lang w:eastAsia="it-IT"/>
        </w:rPr>
        <w:t>, Area</w:t>
      </w:r>
      <w:r w:rsidR="009840A2">
        <w:rPr>
          <w:rFonts w:ascii="Times New Roman" w:hAnsi="Times New Roman"/>
          <w:sz w:val="22"/>
          <w:szCs w:val="22"/>
          <w:lang w:eastAsia="it-IT"/>
        </w:rPr>
        <w:t xml:space="preserve"> Servizi alla Persona</w:t>
      </w:r>
      <w:r w:rsidR="00746A34" w:rsidRPr="00BB3575">
        <w:rPr>
          <w:rFonts w:ascii="Times New Roman" w:hAnsi="Times New Roman"/>
          <w:sz w:val="22"/>
          <w:szCs w:val="22"/>
          <w:lang w:eastAsia="it-IT"/>
        </w:rPr>
        <w:t xml:space="preserve">, </w:t>
      </w:r>
      <w:r w:rsidR="009840A2">
        <w:rPr>
          <w:rFonts w:ascii="Times New Roman" w:hAnsi="Times New Roman"/>
          <w:sz w:val="22"/>
          <w:szCs w:val="22"/>
          <w:lang w:eastAsia="it-IT"/>
        </w:rPr>
        <w:t>Piazza Mercato 1, 33098 Valvasone Arzene</w:t>
      </w:r>
    </w:p>
    <w:p w14:paraId="438278A6" w14:textId="77777777" w:rsidR="00711FB3" w:rsidRPr="00BB3575" w:rsidRDefault="00711FB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Tra</w:t>
      </w:r>
    </w:p>
    <w:p w14:paraId="7F5B5AAF" w14:textId="6EDC7FC5" w:rsidR="00711FB3" w:rsidRPr="00BB3575" w:rsidRDefault="00711FB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IL COMUNE DI VALVASONE</w:t>
      </w:r>
      <w:r w:rsidR="006D6ED0">
        <w:rPr>
          <w:rFonts w:ascii="Times New Roman" w:hAnsi="Times New Roman"/>
          <w:sz w:val="22"/>
          <w:szCs w:val="22"/>
          <w:lang w:eastAsia="it-IT"/>
        </w:rPr>
        <w:t xml:space="preserve"> ARZENE</w:t>
      </w:r>
      <w:r w:rsidRPr="00BB3575">
        <w:rPr>
          <w:rFonts w:ascii="Times New Roman" w:hAnsi="Times New Roman"/>
          <w:sz w:val="22"/>
          <w:szCs w:val="22"/>
          <w:lang w:eastAsia="it-IT"/>
        </w:rPr>
        <w:t>, con sede a VALVASONE</w:t>
      </w:r>
      <w:r w:rsidR="006D6ED0">
        <w:rPr>
          <w:rFonts w:ascii="Times New Roman" w:hAnsi="Times New Roman"/>
          <w:sz w:val="22"/>
          <w:szCs w:val="22"/>
          <w:lang w:eastAsia="it-IT"/>
        </w:rPr>
        <w:t xml:space="preserve"> ARZENE</w:t>
      </w:r>
      <w:r w:rsidRPr="00BB3575">
        <w:rPr>
          <w:rFonts w:ascii="Times New Roman" w:hAnsi="Times New Roman"/>
          <w:sz w:val="22"/>
          <w:szCs w:val="22"/>
          <w:lang w:eastAsia="it-IT"/>
        </w:rPr>
        <w:t xml:space="preserve">, in </w:t>
      </w:r>
      <w:r w:rsidR="009840A2">
        <w:rPr>
          <w:rFonts w:ascii="Times New Roman" w:hAnsi="Times New Roman"/>
          <w:sz w:val="22"/>
          <w:szCs w:val="22"/>
          <w:lang w:eastAsia="it-IT"/>
        </w:rPr>
        <w:t>Piazza Mercato 1</w:t>
      </w:r>
      <w:r w:rsidRPr="00BB3575">
        <w:rPr>
          <w:rFonts w:ascii="Times New Roman" w:hAnsi="Times New Roman"/>
          <w:sz w:val="22"/>
          <w:szCs w:val="22"/>
          <w:lang w:eastAsia="it-IT"/>
        </w:rPr>
        <w:t>, P.I.</w:t>
      </w:r>
      <w:r w:rsidR="009840A2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="009840A2" w:rsidRPr="009840A2">
        <w:rPr>
          <w:rFonts w:ascii="Times New Roman" w:hAnsi="Times New Roman"/>
          <w:sz w:val="22"/>
          <w:szCs w:val="22"/>
          <w:lang w:eastAsia="it-IT"/>
        </w:rPr>
        <w:t>01772920938</w:t>
      </w:r>
      <w:r w:rsidRPr="00BB3575">
        <w:rPr>
          <w:rFonts w:ascii="Times New Roman" w:hAnsi="Times New Roman"/>
          <w:sz w:val="22"/>
          <w:szCs w:val="22"/>
          <w:lang w:eastAsia="it-IT"/>
        </w:rPr>
        <w:t>, rappresentato da</w:t>
      </w:r>
      <w:r w:rsidR="009840A2">
        <w:rPr>
          <w:rFonts w:ascii="Times New Roman" w:hAnsi="Times New Roman"/>
          <w:sz w:val="22"/>
          <w:szCs w:val="22"/>
          <w:lang w:eastAsia="it-IT"/>
        </w:rPr>
        <w:t xml:space="preserve"> STEFANO PADOVAN</w:t>
      </w:r>
      <w:r w:rsidRPr="00BB3575">
        <w:rPr>
          <w:rFonts w:ascii="Times New Roman" w:hAnsi="Times New Roman"/>
          <w:sz w:val="22"/>
          <w:szCs w:val="22"/>
          <w:lang w:eastAsia="it-IT"/>
        </w:rPr>
        <w:t>, nat</w:t>
      </w:r>
      <w:r w:rsidR="009840A2">
        <w:rPr>
          <w:rFonts w:ascii="Times New Roman" w:hAnsi="Times New Roman"/>
          <w:sz w:val="22"/>
          <w:szCs w:val="22"/>
          <w:lang w:eastAsia="it-IT"/>
        </w:rPr>
        <w:t>o a Spilimbergo (PN) il 29.12.1968</w:t>
      </w:r>
      <w:r w:rsidRPr="00BB3575">
        <w:rPr>
          <w:rFonts w:ascii="Times New Roman" w:hAnsi="Times New Roman"/>
          <w:sz w:val="22"/>
          <w:szCs w:val="22"/>
          <w:lang w:eastAsia="it-IT"/>
        </w:rPr>
        <w:t>, domiciliato per la carica presso la</w:t>
      </w:r>
      <w:r w:rsidR="00746A34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sede del Comune stesso nella sua qualità di Dirigente dell’Area</w:t>
      </w:r>
      <w:r w:rsidR="009840A2">
        <w:rPr>
          <w:rFonts w:ascii="Times New Roman" w:hAnsi="Times New Roman"/>
          <w:sz w:val="22"/>
          <w:szCs w:val="22"/>
          <w:lang w:eastAsia="it-IT"/>
        </w:rPr>
        <w:t xml:space="preserve"> Servizi alla Persona</w:t>
      </w:r>
      <w:r w:rsidRPr="00BB3575">
        <w:rPr>
          <w:rFonts w:ascii="Times New Roman" w:hAnsi="Times New Roman"/>
          <w:sz w:val="22"/>
          <w:szCs w:val="22"/>
          <w:lang w:eastAsia="it-IT"/>
        </w:rPr>
        <w:t>, in forza</w:t>
      </w:r>
      <w:r w:rsidR="00746A34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dell’incarico dirigenziale conferit</w:t>
      </w:r>
      <w:r w:rsidR="00746A34" w:rsidRPr="00BB3575">
        <w:rPr>
          <w:rFonts w:ascii="Times New Roman" w:hAnsi="Times New Roman"/>
          <w:sz w:val="22"/>
          <w:szCs w:val="22"/>
          <w:lang w:eastAsia="it-IT"/>
        </w:rPr>
        <w:t xml:space="preserve">o dal Sindaco con </w:t>
      </w:r>
      <w:r w:rsidR="009840A2">
        <w:rPr>
          <w:rFonts w:ascii="Times New Roman" w:hAnsi="Times New Roman"/>
          <w:sz w:val="22"/>
          <w:szCs w:val="22"/>
          <w:lang w:eastAsia="it-IT"/>
        </w:rPr>
        <w:t>decreto</w:t>
      </w:r>
      <w:r w:rsidR="00746A34" w:rsidRPr="00BB3575">
        <w:rPr>
          <w:rFonts w:ascii="Times New Roman" w:hAnsi="Times New Roman"/>
          <w:sz w:val="22"/>
          <w:szCs w:val="22"/>
          <w:lang w:eastAsia="it-IT"/>
        </w:rPr>
        <w:t xml:space="preserve"> n. </w:t>
      </w:r>
      <w:r w:rsidR="009840A2">
        <w:rPr>
          <w:rFonts w:ascii="Times New Roman" w:hAnsi="Times New Roman"/>
          <w:sz w:val="22"/>
          <w:szCs w:val="22"/>
          <w:lang w:eastAsia="it-IT"/>
        </w:rPr>
        <w:t xml:space="preserve">13 </w:t>
      </w:r>
      <w:r w:rsidR="00746A34" w:rsidRPr="00BB3575">
        <w:rPr>
          <w:rFonts w:ascii="Times New Roman" w:hAnsi="Times New Roman"/>
          <w:sz w:val="22"/>
          <w:szCs w:val="22"/>
          <w:lang w:eastAsia="it-IT"/>
        </w:rPr>
        <w:t>del</w:t>
      </w:r>
      <w:r w:rsidR="009840A2">
        <w:rPr>
          <w:rFonts w:ascii="Times New Roman" w:hAnsi="Times New Roman"/>
          <w:sz w:val="22"/>
          <w:szCs w:val="22"/>
          <w:lang w:eastAsia="it-IT"/>
        </w:rPr>
        <w:t xml:space="preserve"> 01.10.2019 e successive modifiche</w:t>
      </w:r>
      <w:r w:rsidRPr="00BB3575">
        <w:rPr>
          <w:rFonts w:ascii="Times New Roman" w:hAnsi="Times New Roman"/>
          <w:sz w:val="22"/>
          <w:szCs w:val="22"/>
          <w:lang w:eastAsia="it-IT"/>
        </w:rPr>
        <w:t>, agli atti</w:t>
      </w:r>
    </w:p>
    <w:p w14:paraId="6EB2D85E" w14:textId="77777777" w:rsidR="00711FB3" w:rsidRPr="00BB3575" w:rsidRDefault="00711FB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e</w:t>
      </w:r>
    </w:p>
    <w:p w14:paraId="5E238475" w14:textId="7DA7179E" w:rsidR="00711FB3" w:rsidRPr="00BB3575" w:rsidRDefault="00711FB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 xml:space="preserve">il dott. Piero Lagomarsino nato a Milano il 10/10/1966 residente a Pagnacco in via dei castagni, 16 </w:t>
      </w:r>
      <w:r w:rsidR="00746A34" w:rsidRPr="00BB3575">
        <w:rPr>
          <w:rFonts w:ascii="Times New Roman" w:hAnsi="Times New Roman"/>
          <w:sz w:val="22"/>
          <w:szCs w:val="22"/>
          <w:lang w:eastAsia="it-IT"/>
        </w:rPr>
        <w:t xml:space="preserve">– 33010 Pagnacco (UD) con </w:t>
      </w:r>
      <w:r w:rsidRPr="00BB3575">
        <w:rPr>
          <w:rFonts w:ascii="Times New Roman" w:hAnsi="Times New Roman"/>
          <w:sz w:val="22"/>
          <w:szCs w:val="22"/>
          <w:lang w:eastAsia="it-IT"/>
        </w:rPr>
        <w:t>C</w:t>
      </w:r>
      <w:r w:rsidR="00746A34" w:rsidRPr="00BB3575">
        <w:rPr>
          <w:rFonts w:ascii="Times New Roman" w:hAnsi="Times New Roman"/>
          <w:sz w:val="22"/>
          <w:szCs w:val="22"/>
          <w:lang w:eastAsia="it-IT"/>
        </w:rPr>
        <w:t>.</w:t>
      </w:r>
      <w:r w:rsidRPr="00BB3575">
        <w:rPr>
          <w:rFonts w:ascii="Times New Roman" w:hAnsi="Times New Roman"/>
          <w:sz w:val="22"/>
          <w:szCs w:val="22"/>
          <w:lang w:eastAsia="it-IT"/>
        </w:rPr>
        <w:t>F LGMPRI66R10F205J P</w:t>
      </w:r>
      <w:r w:rsidR="00746A34" w:rsidRPr="00BB3575">
        <w:rPr>
          <w:rFonts w:ascii="Times New Roman" w:hAnsi="Times New Roman"/>
          <w:sz w:val="22"/>
          <w:szCs w:val="22"/>
          <w:lang w:eastAsia="it-IT"/>
        </w:rPr>
        <w:t>.</w:t>
      </w:r>
      <w:r w:rsidRPr="00BB3575">
        <w:rPr>
          <w:rFonts w:ascii="Times New Roman" w:hAnsi="Times New Roman"/>
          <w:sz w:val="22"/>
          <w:szCs w:val="22"/>
          <w:lang w:eastAsia="it-IT"/>
        </w:rPr>
        <w:t>IVA 02065770303, tecnologo alimentare iscritto all’ordi</w:t>
      </w:r>
      <w:r w:rsidR="00746A34" w:rsidRPr="00BB3575">
        <w:rPr>
          <w:rFonts w:ascii="Times New Roman" w:hAnsi="Times New Roman"/>
          <w:sz w:val="22"/>
          <w:szCs w:val="22"/>
          <w:lang w:eastAsia="it-IT"/>
        </w:rPr>
        <w:t>ne del</w:t>
      </w:r>
      <w:r w:rsidR="00A80807" w:rsidRPr="00BB3575">
        <w:rPr>
          <w:rFonts w:ascii="Times New Roman" w:hAnsi="Times New Roman"/>
          <w:sz w:val="22"/>
          <w:szCs w:val="22"/>
          <w:lang w:eastAsia="it-IT"/>
        </w:rPr>
        <w:t xml:space="preserve">la </w:t>
      </w:r>
      <w:r w:rsidR="00746A34" w:rsidRPr="00BB3575">
        <w:rPr>
          <w:rFonts w:ascii="Times New Roman" w:hAnsi="Times New Roman"/>
          <w:sz w:val="22"/>
          <w:szCs w:val="22"/>
          <w:lang w:eastAsia="it-IT"/>
        </w:rPr>
        <w:t>Regione Friuli Venezia Giulia al n. 61</w:t>
      </w:r>
      <w:r w:rsidRPr="00BB3575">
        <w:rPr>
          <w:rFonts w:ascii="Times New Roman" w:hAnsi="Times New Roman"/>
          <w:sz w:val="22"/>
          <w:szCs w:val="22"/>
          <w:lang w:eastAsia="it-IT"/>
        </w:rPr>
        <w:t>;</w:t>
      </w:r>
    </w:p>
    <w:p w14:paraId="139D7584" w14:textId="77777777" w:rsidR="00746A34" w:rsidRPr="00BB3575" w:rsidRDefault="00746A34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</w:p>
    <w:p w14:paraId="1AB209D8" w14:textId="77777777" w:rsidR="00711FB3" w:rsidRPr="00BB3575" w:rsidRDefault="00711FB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Premesso:</w:t>
      </w:r>
    </w:p>
    <w:p w14:paraId="3B30627C" w14:textId="77777777" w:rsidR="00996F39" w:rsidRPr="00BB3575" w:rsidRDefault="00996F39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 xml:space="preserve">1. </w:t>
      </w:r>
      <w:r w:rsidRPr="00BB3575">
        <w:rPr>
          <w:rFonts w:ascii="Times New Roman" w:hAnsi="Times New Roman"/>
          <w:color w:val="000000"/>
          <w:sz w:val="22"/>
          <w:szCs w:val="22"/>
          <w:lang w:eastAsia="it-IT"/>
        </w:rPr>
        <w:t>Premesso che la qualità del servizio di ristorazione scolastica è un obiettivo prioritario dell’amministrazione comunale, che intende garantire e tutelare gli alunni non solo garantendo i controlli stabiliti dalla legge, ma puntando a raggiungere elevati standard qualitativi;</w:t>
      </w:r>
    </w:p>
    <w:p w14:paraId="4A3EFFAB" w14:textId="1D05FC6A" w:rsidR="00711FB3" w:rsidRPr="00BB3575" w:rsidRDefault="00996F39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 xml:space="preserve">2. che il Comune di Valvasone </w:t>
      </w:r>
      <w:r w:rsidR="006D6ED0">
        <w:rPr>
          <w:rFonts w:ascii="Times New Roman" w:hAnsi="Times New Roman"/>
          <w:sz w:val="22"/>
          <w:szCs w:val="22"/>
          <w:lang w:eastAsia="it-IT"/>
        </w:rPr>
        <w:t xml:space="preserve">Arzene </w:t>
      </w:r>
      <w:r w:rsidRPr="00BB3575">
        <w:rPr>
          <w:rFonts w:ascii="Times New Roman" w:hAnsi="Times New Roman"/>
          <w:sz w:val="22"/>
          <w:szCs w:val="22"/>
          <w:lang w:eastAsia="it-IT"/>
        </w:rPr>
        <w:t xml:space="preserve">dà in gestione il servizio ristorativo per le scuole primarie e la somministrazione di pasti nonché per gli interni e dipendenti del Comune di Valvasone </w:t>
      </w:r>
      <w:r w:rsidR="006D6ED0">
        <w:rPr>
          <w:rFonts w:ascii="Times New Roman" w:hAnsi="Times New Roman"/>
          <w:sz w:val="22"/>
          <w:szCs w:val="22"/>
          <w:lang w:eastAsia="it-IT"/>
        </w:rPr>
        <w:t xml:space="preserve">Arzene </w:t>
      </w:r>
      <w:r w:rsidRPr="00BB3575">
        <w:rPr>
          <w:rFonts w:ascii="Times New Roman" w:hAnsi="Times New Roman"/>
          <w:sz w:val="22"/>
          <w:szCs w:val="22"/>
          <w:lang w:eastAsia="it-IT"/>
        </w:rPr>
        <w:t xml:space="preserve">a Ditta esterna specializzata mediante </w:t>
      </w:r>
      <w:r w:rsidR="00746A34" w:rsidRPr="00BB3575">
        <w:rPr>
          <w:rFonts w:ascii="Times New Roman" w:hAnsi="Times New Roman"/>
          <w:sz w:val="22"/>
          <w:szCs w:val="22"/>
          <w:lang w:eastAsia="it-IT"/>
        </w:rPr>
        <w:t xml:space="preserve">affidamento in seguito ad </w:t>
      </w:r>
      <w:r w:rsidRPr="00BB3575">
        <w:rPr>
          <w:rFonts w:ascii="Times New Roman" w:hAnsi="Times New Roman"/>
          <w:sz w:val="22"/>
          <w:szCs w:val="22"/>
          <w:lang w:eastAsia="it-IT"/>
        </w:rPr>
        <w:t>aggiudicazione per mezzo di gara pubblica;</w:t>
      </w:r>
    </w:p>
    <w:p w14:paraId="6DE32E0B" w14:textId="09B1426E" w:rsidR="00996F39" w:rsidRPr="00BB3575" w:rsidRDefault="00996F39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3 che gli aspetti tecnici e merceologici del capitolato d’appalto del bando di gara per l’affidamento della produzione esterna e somministrazione nel refettorio dei pasti sono un elemento fondamentale per il compimento del punto 1</w:t>
      </w:r>
      <w:r w:rsidR="006D6ED0">
        <w:rPr>
          <w:rFonts w:ascii="Times New Roman" w:hAnsi="Times New Roman"/>
          <w:sz w:val="22"/>
          <w:szCs w:val="22"/>
          <w:lang w:eastAsia="it-IT"/>
        </w:rPr>
        <w:t>;</w:t>
      </w:r>
    </w:p>
    <w:p w14:paraId="3F6A3D8E" w14:textId="77777777" w:rsidR="00711FB3" w:rsidRPr="00BB3575" w:rsidRDefault="00996F39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4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>. che per lo svolgimento dei predetti servizi è necessaria la figura professionale del tecnologo</w:t>
      </w:r>
      <w:r w:rsidR="00ED0E4E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 xml:space="preserve">alimentare per la </w:t>
      </w:r>
      <w:r w:rsidRPr="00BB3575">
        <w:rPr>
          <w:rFonts w:ascii="Times New Roman" w:hAnsi="Times New Roman"/>
          <w:sz w:val="22"/>
          <w:szCs w:val="22"/>
          <w:lang w:eastAsia="it-IT"/>
        </w:rPr>
        <w:t xml:space="preserve">collaborazione all’elaborazione del capitolato d’appalto e 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>supervisione e controllo dei processi produttivi connessi alla preparazione e</w:t>
      </w:r>
      <w:r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>somministrazione dei pasti</w:t>
      </w:r>
      <w:r w:rsidR="00ED0E4E" w:rsidRPr="00BB3575">
        <w:rPr>
          <w:rFonts w:ascii="Times New Roman" w:hAnsi="Times New Roman"/>
          <w:sz w:val="22"/>
          <w:szCs w:val="22"/>
          <w:lang w:eastAsia="it-IT"/>
        </w:rPr>
        <w:t xml:space="preserve"> in seguito all’aggiudicazione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>;</w:t>
      </w:r>
    </w:p>
    <w:p w14:paraId="69C8373E" w14:textId="2BB9E585" w:rsidR="00711FB3" w:rsidRPr="00BB3575" w:rsidRDefault="002D7CF7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5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 xml:space="preserve">. che il </w:t>
      </w:r>
      <w:r w:rsidR="00996F39" w:rsidRPr="00BB3575">
        <w:rPr>
          <w:rFonts w:ascii="Times New Roman" w:hAnsi="Times New Roman"/>
          <w:sz w:val="22"/>
          <w:szCs w:val="22"/>
          <w:lang w:eastAsia="it-IT"/>
        </w:rPr>
        <w:t>Comune di Valvasone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="006D6ED0">
        <w:rPr>
          <w:rFonts w:ascii="Times New Roman" w:hAnsi="Times New Roman"/>
          <w:sz w:val="22"/>
          <w:szCs w:val="22"/>
          <w:lang w:eastAsia="it-IT"/>
        </w:rPr>
        <w:t xml:space="preserve">Arzene 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>non dispone all’interno della propria organizzazione di figure</w:t>
      </w:r>
      <w:r w:rsidR="00996F39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>professionali con i</w:t>
      </w:r>
      <w:r w:rsidR="00BE539B" w:rsidRPr="00BB3575">
        <w:rPr>
          <w:rFonts w:ascii="Times New Roman" w:hAnsi="Times New Roman"/>
          <w:sz w:val="22"/>
          <w:szCs w:val="22"/>
          <w:lang w:eastAsia="it-IT"/>
        </w:rPr>
        <w:t>l titolo di tecnologo alimentare;</w:t>
      </w:r>
    </w:p>
    <w:p w14:paraId="40FC2A61" w14:textId="77777777" w:rsidR="00711FB3" w:rsidRPr="00BB3575" w:rsidRDefault="002D7CF7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6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>. che il servizio di ristorazione scolastica rientra fra gli obiettivi istituzionali</w:t>
      </w:r>
      <w:r w:rsidR="00BE539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>dell’amministrazione;</w:t>
      </w:r>
    </w:p>
    <w:p w14:paraId="24F29173" w14:textId="77777777" w:rsidR="00711FB3" w:rsidRPr="00BB3575" w:rsidRDefault="002D7CF7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7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>. che la professionalità da esercitare si esplica in specifici contenuti, precisati nel presente</w:t>
      </w:r>
      <w:r w:rsidR="00BE539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>disciplinare d’incarico;</w:t>
      </w:r>
    </w:p>
    <w:p w14:paraId="08C2A3D3" w14:textId="0E421006" w:rsidR="00711FB3" w:rsidRPr="00BB3575" w:rsidRDefault="002D7CF7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8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>. che l’incar</w:t>
      </w:r>
      <w:r w:rsidR="00BE539B" w:rsidRPr="00BB3575">
        <w:rPr>
          <w:rFonts w:ascii="Times New Roman" w:hAnsi="Times New Roman"/>
          <w:sz w:val="22"/>
          <w:szCs w:val="22"/>
          <w:lang w:eastAsia="it-IT"/>
        </w:rPr>
        <w:t>ico da affidare ha durata certa dal 1/</w:t>
      </w:r>
      <w:r w:rsidR="008F5FD2" w:rsidRPr="00BB3575">
        <w:rPr>
          <w:rFonts w:ascii="Times New Roman" w:hAnsi="Times New Roman"/>
          <w:sz w:val="22"/>
          <w:szCs w:val="22"/>
          <w:lang w:eastAsia="it-IT"/>
        </w:rPr>
        <w:t>03</w:t>
      </w:r>
      <w:r w:rsidR="00BE539B" w:rsidRPr="00BB3575">
        <w:rPr>
          <w:rFonts w:ascii="Times New Roman" w:hAnsi="Times New Roman"/>
          <w:sz w:val="22"/>
          <w:szCs w:val="22"/>
          <w:lang w:eastAsia="it-IT"/>
        </w:rPr>
        <w:t>/20</w:t>
      </w:r>
      <w:r w:rsidR="008F5FD2" w:rsidRPr="00BB3575">
        <w:rPr>
          <w:rFonts w:ascii="Times New Roman" w:hAnsi="Times New Roman"/>
          <w:sz w:val="22"/>
          <w:szCs w:val="22"/>
          <w:lang w:eastAsia="it-IT"/>
        </w:rPr>
        <w:t>20</w:t>
      </w:r>
      <w:r w:rsidR="00BE539B" w:rsidRPr="00BB3575">
        <w:rPr>
          <w:rFonts w:ascii="Times New Roman" w:hAnsi="Times New Roman"/>
          <w:sz w:val="22"/>
          <w:szCs w:val="22"/>
          <w:lang w:eastAsia="it-IT"/>
        </w:rPr>
        <w:t xml:space="preserve"> al 31/12/2</w:t>
      </w:r>
      <w:r w:rsidR="008F5FD2" w:rsidRPr="00BB3575">
        <w:rPr>
          <w:rFonts w:ascii="Times New Roman" w:hAnsi="Times New Roman"/>
          <w:sz w:val="22"/>
          <w:szCs w:val="22"/>
          <w:lang w:eastAsia="it-IT"/>
        </w:rPr>
        <w:t>020</w:t>
      </w:r>
      <w:r w:rsidRPr="00BB3575">
        <w:rPr>
          <w:rFonts w:ascii="Times New Roman" w:hAnsi="Times New Roman"/>
          <w:sz w:val="22"/>
          <w:szCs w:val="22"/>
          <w:lang w:eastAsia="it-IT"/>
        </w:rPr>
        <w:t xml:space="preserve"> con possibilità di </w:t>
      </w:r>
      <w:r w:rsidR="00ED0E4E" w:rsidRPr="00BB3575">
        <w:rPr>
          <w:rFonts w:ascii="Times New Roman" w:hAnsi="Times New Roman"/>
          <w:sz w:val="22"/>
          <w:szCs w:val="22"/>
          <w:lang w:eastAsia="it-IT"/>
        </w:rPr>
        <w:t>un</w:t>
      </w:r>
      <w:r w:rsidRPr="00BB3575">
        <w:rPr>
          <w:rFonts w:ascii="Times New Roman" w:hAnsi="Times New Roman"/>
          <w:sz w:val="22"/>
          <w:szCs w:val="22"/>
          <w:lang w:eastAsia="it-IT"/>
        </w:rPr>
        <w:t xml:space="preserve"> rin</w:t>
      </w:r>
      <w:r w:rsidR="00ED0E4E" w:rsidRPr="00BB3575">
        <w:rPr>
          <w:rFonts w:ascii="Times New Roman" w:hAnsi="Times New Roman"/>
          <w:sz w:val="22"/>
          <w:szCs w:val="22"/>
          <w:lang w:eastAsia="it-IT"/>
        </w:rPr>
        <w:t>novo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>;</w:t>
      </w:r>
    </w:p>
    <w:p w14:paraId="2E138E3A" w14:textId="77777777" w:rsidR="00711FB3" w:rsidRPr="00BB3575" w:rsidRDefault="002D7CF7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9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>. che il corrispettivo per l’incarico deve essere proporzionato all’importanza e specificità tecnica</w:t>
      </w:r>
      <w:r w:rsidR="00BE539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>della competenza richiesta per le prestazioni da svolgere ed all’utilità conseguita</w:t>
      </w:r>
      <w:r w:rsidR="00BE539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>dall’amministrazione, tenuto conto del contesto locale del mercato del lavoro;</w:t>
      </w:r>
    </w:p>
    <w:p w14:paraId="3F43FFDE" w14:textId="77777777" w:rsidR="00BE539B" w:rsidRPr="00BB3575" w:rsidRDefault="00BE539B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</w:p>
    <w:p w14:paraId="2EBBB55A" w14:textId="77777777" w:rsidR="00BE539B" w:rsidRPr="00BB3575" w:rsidRDefault="00BE539B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</w:p>
    <w:p w14:paraId="7228FF08" w14:textId="77777777" w:rsidR="00711FB3" w:rsidRPr="00BB3575" w:rsidRDefault="00711FB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2"/>
          <w:szCs w:val="22"/>
          <w:lang w:eastAsia="it-IT"/>
        </w:rPr>
      </w:pPr>
      <w:r w:rsidRPr="00BB3575">
        <w:rPr>
          <w:rFonts w:ascii="Times New Roman" w:hAnsi="Times New Roman"/>
          <w:b/>
          <w:i/>
          <w:sz w:val="22"/>
          <w:szCs w:val="22"/>
          <w:lang w:eastAsia="it-IT"/>
        </w:rPr>
        <w:t>si conviene e stipula</w:t>
      </w:r>
    </w:p>
    <w:p w14:paraId="29CCBEBC" w14:textId="77777777" w:rsidR="00711FB3" w:rsidRPr="00BB3575" w:rsidRDefault="00711FB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quanto segue, dando atto che la premessa costituisce parte integrante e sostanziale del presente</w:t>
      </w:r>
      <w:r w:rsidR="00ED0E4E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contratto:</w:t>
      </w:r>
    </w:p>
    <w:p w14:paraId="2EBDEA45" w14:textId="0CF53E15" w:rsidR="00711FB3" w:rsidRDefault="00711FB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1. OGGETTO DELL’</w:t>
      </w:r>
      <w:r w:rsidR="00BE539B" w:rsidRPr="00BB3575">
        <w:rPr>
          <w:rFonts w:ascii="Times New Roman" w:hAnsi="Times New Roman"/>
          <w:sz w:val="22"/>
          <w:szCs w:val="22"/>
          <w:lang w:eastAsia="it-IT"/>
        </w:rPr>
        <w:t>INCARICO - Il Comune di Valvasone</w:t>
      </w:r>
      <w:r w:rsidR="006D6ED0">
        <w:rPr>
          <w:rFonts w:ascii="Times New Roman" w:hAnsi="Times New Roman"/>
          <w:sz w:val="22"/>
          <w:szCs w:val="22"/>
          <w:lang w:eastAsia="it-IT"/>
        </w:rPr>
        <w:t xml:space="preserve"> Arzene</w:t>
      </w:r>
      <w:r w:rsidRPr="00BB3575">
        <w:rPr>
          <w:rFonts w:ascii="Times New Roman" w:hAnsi="Times New Roman"/>
          <w:sz w:val="22"/>
          <w:szCs w:val="22"/>
          <w:lang w:eastAsia="it-IT"/>
        </w:rPr>
        <w:t xml:space="preserve"> affida al dott. </w:t>
      </w:r>
      <w:r w:rsidR="00BE539B" w:rsidRPr="00BB3575">
        <w:rPr>
          <w:rFonts w:ascii="Times New Roman" w:hAnsi="Times New Roman"/>
          <w:sz w:val="22"/>
          <w:szCs w:val="22"/>
          <w:lang w:eastAsia="it-IT"/>
        </w:rPr>
        <w:t>Piero Lagomarsino</w:t>
      </w:r>
      <w:r w:rsidRPr="00BB3575">
        <w:rPr>
          <w:rFonts w:ascii="Times New Roman" w:hAnsi="Times New Roman"/>
          <w:sz w:val="22"/>
          <w:szCs w:val="22"/>
          <w:lang w:eastAsia="it-IT"/>
        </w:rPr>
        <w:t>, tecnologo</w:t>
      </w:r>
      <w:r w:rsidR="00BE539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 xml:space="preserve">alimentare l’incarico di svolgimento di prestazioni libero-professionali, ex artt. 2222 e ss. </w:t>
      </w:r>
      <w:r w:rsidR="00ED0E4E" w:rsidRPr="00BB3575">
        <w:rPr>
          <w:rFonts w:ascii="Times New Roman" w:hAnsi="Times New Roman"/>
          <w:sz w:val="22"/>
          <w:szCs w:val="22"/>
          <w:lang w:eastAsia="it-IT"/>
        </w:rPr>
        <w:t>D</w:t>
      </w:r>
      <w:r w:rsidRPr="00BB3575">
        <w:rPr>
          <w:rFonts w:ascii="Times New Roman" w:hAnsi="Times New Roman"/>
          <w:sz w:val="22"/>
          <w:szCs w:val="22"/>
          <w:lang w:eastAsia="it-IT"/>
        </w:rPr>
        <w:t>el</w:t>
      </w:r>
      <w:r w:rsidR="00ED0E4E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Codice Civile, nell’ambito del Servizio di Ristorazione scolastica organizzato dal Comune di</w:t>
      </w:r>
      <w:r w:rsidR="00ED0E4E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="00BE539B" w:rsidRPr="00BB3575">
        <w:rPr>
          <w:rFonts w:ascii="Times New Roman" w:hAnsi="Times New Roman"/>
          <w:sz w:val="22"/>
          <w:szCs w:val="22"/>
          <w:lang w:eastAsia="it-IT"/>
        </w:rPr>
        <w:t>Valvasone</w:t>
      </w:r>
      <w:r w:rsidR="006D6ED0">
        <w:rPr>
          <w:rFonts w:ascii="Times New Roman" w:hAnsi="Times New Roman"/>
          <w:sz w:val="22"/>
          <w:szCs w:val="22"/>
          <w:lang w:eastAsia="it-IT"/>
        </w:rPr>
        <w:t xml:space="preserve"> Arzene</w:t>
      </w:r>
      <w:r w:rsidRPr="00BB3575">
        <w:rPr>
          <w:rFonts w:ascii="Times New Roman" w:hAnsi="Times New Roman"/>
          <w:sz w:val="22"/>
          <w:szCs w:val="22"/>
          <w:lang w:eastAsia="it-IT"/>
        </w:rPr>
        <w:t>.</w:t>
      </w:r>
    </w:p>
    <w:p w14:paraId="375B677F" w14:textId="77777777" w:rsidR="006D6ED0" w:rsidRPr="00BB3575" w:rsidRDefault="006D6ED0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</w:p>
    <w:p w14:paraId="46D126D8" w14:textId="4846DE95" w:rsidR="00711FB3" w:rsidRPr="00BB3575" w:rsidRDefault="00711FB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2. MODALITA’ DI SVOLGIMENTO - Il professionista dovrà eseguire personalmente l’incarico</w:t>
      </w:r>
      <w:r w:rsidR="00ED0E4E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assunto. In caso di oggettivi impedimenti può, per brevi periodi e sotto la propria</w:t>
      </w:r>
      <w:r w:rsidR="00BE539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responsabilità, avvalersi di sostituti di pari livello professionale. Il professionista sarà libero di</w:t>
      </w:r>
      <w:r w:rsidR="00BE539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determinare gli aspetti e le modalità di esecuzione del suo incarico senza vincoli – in</w:t>
      </w:r>
      <w:r w:rsidR="00BE539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 xml:space="preserve">particolare di presenza e di orario – che non siano quelli inerenti il </w:t>
      </w:r>
      <w:proofErr w:type="spellStart"/>
      <w:r w:rsidR="009A598C">
        <w:rPr>
          <w:rFonts w:ascii="Times New Roman" w:hAnsi="Times New Roman"/>
          <w:sz w:val="22"/>
          <w:szCs w:val="22"/>
          <w:lang w:eastAsia="it-IT"/>
        </w:rPr>
        <w:t>il</w:t>
      </w:r>
      <w:proofErr w:type="spellEnd"/>
      <w:r w:rsidR="009A598C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raggiungimento del miglior</w:t>
      </w:r>
      <w:r w:rsidR="00BE539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risultato dell’attività professionale esercitata.</w:t>
      </w:r>
      <w:r w:rsidR="00BE539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In ogni caso il professionista assicura piena reperibilità dal lunedì al venerdì dalle ore 9.00 alle</w:t>
      </w:r>
      <w:r w:rsidR="00BE539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ore 14.00 mettendo a disposizione un n. telefonico mobile presso cui essere rintracciato dagli</w:t>
      </w:r>
      <w:r w:rsidR="00BE539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uffici comunali, dagli operatori dei centri cucina/cottura e refettori comunali e dall’impresa</w:t>
      </w:r>
      <w:r w:rsidR="00ED0E4E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appaltatrice del servizio di ristorazione scolastica. Lo stesso assicurerà una presenza presso</w:t>
      </w:r>
      <w:r w:rsidR="00ED0E4E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 xml:space="preserve">l’ufficio Ristorazione scolastica in </w:t>
      </w:r>
      <w:r w:rsidR="00BE539B" w:rsidRPr="00BB3575">
        <w:rPr>
          <w:rFonts w:ascii="Times New Roman" w:hAnsi="Times New Roman"/>
          <w:sz w:val="22"/>
          <w:szCs w:val="22"/>
          <w:lang w:eastAsia="it-IT"/>
        </w:rPr>
        <w:t xml:space="preserve">media di n. 1 giorno al </w:t>
      </w:r>
      <w:r w:rsidR="008F5FD2" w:rsidRPr="00BB3575">
        <w:rPr>
          <w:rFonts w:ascii="Times New Roman" w:hAnsi="Times New Roman"/>
          <w:sz w:val="22"/>
          <w:szCs w:val="22"/>
          <w:lang w:eastAsia="it-IT"/>
        </w:rPr>
        <w:t>bimestre</w:t>
      </w:r>
      <w:r w:rsidR="00ED0E4E" w:rsidRPr="00BB3575">
        <w:rPr>
          <w:rFonts w:ascii="Times New Roman" w:hAnsi="Times New Roman"/>
          <w:sz w:val="22"/>
          <w:szCs w:val="22"/>
          <w:lang w:eastAsia="it-IT"/>
        </w:rPr>
        <w:t xml:space="preserve"> per un massimo di </w:t>
      </w:r>
      <w:r w:rsidR="008F5FD2" w:rsidRPr="00BB3575">
        <w:rPr>
          <w:rFonts w:ascii="Times New Roman" w:hAnsi="Times New Roman"/>
          <w:sz w:val="22"/>
          <w:szCs w:val="22"/>
          <w:lang w:eastAsia="it-IT"/>
        </w:rPr>
        <w:t>5</w:t>
      </w:r>
      <w:r w:rsidR="00ED0E4E" w:rsidRPr="00BB3575">
        <w:rPr>
          <w:rFonts w:ascii="Times New Roman" w:hAnsi="Times New Roman"/>
          <w:sz w:val="22"/>
          <w:szCs w:val="22"/>
          <w:lang w:eastAsia="it-IT"/>
        </w:rPr>
        <w:t xml:space="preserve"> presenze</w:t>
      </w:r>
      <w:r w:rsidRPr="00BB3575">
        <w:rPr>
          <w:rFonts w:ascii="Times New Roman" w:hAnsi="Times New Roman"/>
          <w:sz w:val="22"/>
          <w:szCs w:val="22"/>
          <w:lang w:eastAsia="it-IT"/>
        </w:rPr>
        <w:t>.</w:t>
      </w:r>
    </w:p>
    <w:p w14:paraId="60CBF4C6" w14:textId="441DEF73" w:rsidR="00711FB3" w:rsidRDefault="00711FB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lastRenderedPageBreak/>
        <w:t>Il profes</w:t>
      </w:r>
      <w:r w:rsidR="00ED0E4E" w:rsidRPr="00BB3575">
        <w:rPr>
          <w:rFonts w:ascii="Times New Roman" w:hAnsi="Times New Roman"/>
          <w:sz w:val="22"/>
          <w:szCs w:val="22"/>
          <w:lang w:eastAsia="it-IT"/>
        </w:rPr>
        <w:t>sionista comunicherà</w:t>
      </w:r>
      <w:r w:rsidR="00BE539B" w:rsidRPr="00BB3575">
        <w:rPr>
          <w:rFonts w:ascii="Times New Roman" w:hAnsi="Times New Roman"/>
          <w:sz w:val="22"/>
          <w:szCs w:val="22"/>
          <w:lang w:eastAsia="it-IT"/>
        </w:rPr>
        <w:t xml:space="preserve"> alla persona designata dall</w:t>
      </w:r>
      <w:r w:rsidR="00ED0E4E" w:rsidRPr="00BB3575">
        <w:rPr>
          <w:rFonts w:ascii="Times New Roman" w:hAnsi="Times New Roman"/>
          <w:sz w:val="22"/>
          <w:szCs w:val="22"/>
          <w:lang w:eastAsia="it-IT"/>
        </w:rPr>
        <w:t>’amministrazione comunale</w:t>
      </w:r>
      <w:r w:rsidR="00BE539B" w:rsidRPr="00BB3575">
        <w:rPr>
          <w:rFonts w:ascii="Times New Roman" w:hAnsi="Times New Roman"/>
          <w:sz w:val="22"/>
          <w:szCs w:val="22"/>
          <w:lang w:eastAsia="it-IT"/>
        </w:rPr>
        <w:t>, quale referente del servizio ristorativo,</w:t>
      </w:r>
      <w:r w:rsidRPr="00BB3575">
        <w:rPr>
          <w:rFonts w:ascii="Times New Roman" w:hAnsi="Times New Roman"/>
          <w:sz w:val="22"/>
          <w:szCs w:val="22"/>
          <w:lang w:eastAsia="it-IT"/>
        </w:rPr>
        <w:t xml:space="preserve"> lo svolgimento </w:t>
      </w:r>
      <w:r w:rsidR="00ED0E4E" w:rsidRPr="00BB3575">
        <w:rPr>
          <w:rFonts w:ascii="Times New Roman" w:hAnsi="Times New Roman"/>
          <w:sz w:val="22"/>
          <w:szCs w:val="22"/>
          <w:lang w:eastAsia="it-IT"/>
        </w:rPr>
        <w:t xml:space="preserve">e l’esito </w:t>
      </w:r>
      <w:r w:rsidRPr="00BB3575">
        <w:rPr>
          <w:rFonts w:ascii="Times New Roman" w:hAnsi="Times New Roman"/>
          <w:sz w:val="22"/>
          <w:szCs w:val="22"/>
          <w:lang w:eastAsia="it-IT"/>
        </w:rPr>
        <w:t>dei sopralluoghi o di ogni altro spostamento necessario allo svolgimento</w:t>
      </w:r>
      <w:r w:rsidR="00BE539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="00FA0F9E" w:rsidRPr="00BB3575">
        <w:rPr>
          <w:rFonts w:ascii="Times New Roman" w:hAnsi="Times New Roman"/>
          <w:sz w:val="22"/>
          <w:szCs w:val="22"/>
          <w:lang w:eastAsia="it-IT"/>
        </w:rPr>
        <w:t xml:space="preserve">del servizio in appalto e che </w:t>
      </w:r>
      <w:r w:rsidRPr="00BB3575">
        <w:rPr>
          <w:rFonts w:ascii="Times New Roman" w:hAnsi="Times New Roman"/>
          <w:sz w:val="22"/>
          <w:szCs w:val="22"/>
          <w:lang w:eastAsia="it-IT"/>
        </w:rPr>
        <w:t>il professionista si serve di mezzo di trasporto proprio.</w:t>
      </w:r>
    </w:p>
    <w:p w14:paraId="4B77F534" w14:textId="77777777" w:rsidR="0002255B" w:rsidRPr="00BB3575" w:rsidRDefault="0002255B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</w:p>
    <w:p w14:paraId="0B7A34A3" w14:textId="77777777" w:rsidR="00711FB3" w:rsidRPr="00BB3575" w:rsidRDefault="00711FB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3. DESCRIZIONE DELLE ATTIVITA’ OGGETTO DELL’INCARICO - L’incarico professionale di</w:t>
      </w:r>
      <w:r w:rsidR="00ED0E4E" w:rsidRPr="00BB3575">
        <w:rPr>
          <w:rFonts w:ascii="Times New Roman" w:hAnsi="Times New Roman"/>
          <w:sz w:val="22"/>
          <w:szCs w:val="22"/>
          <w:lang w:eastAsia="it-IT"/>
        </w:rPr>
        <w:t xml:space="preserve"> t</w:t>
      </w:r>
      <w:r w:rsidRPr="00BB3575">
        <w:rPr>
          <w:rFonts w:ascii="Times New Roman" w:hAnsi="Times New Roman"/>
          <w:sz w:val="22"/>
          <w:szCs w:val="22"/>
          <w:lang w:eastAsia="it-IT"/>
        </w:rPr>
        <w:t>ecnologo alimentare comprende le seguenti attività:</w:t>
      </w:r>
    </w:p>
    <w:p w14:paraId="6A42097C" w14:textId="77777777" w:rsidR="00ED0E4E" w:rsidRPr="00BB3575" w:rsidRDefault="00ED0E4E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</w:p>
    <w:p w14:paraId="1FD81F5B" w14:textId="262D8E77" w:rsidR="00ED0E4E" w:rsidRPr="00BB3575" w:rsidRDefault="00ED0E4E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b/>
          <w:color w:val="000000"/>
          <w:sz w:val="22"/>
          <w:szCs w:val="22"/>
          <w:lang w:eastAsia="it-IT"/>
        </w:rPr>
        <w:t>3.</w:t>
      </w:r>
      <w:r w:rsidR="00A80807" w:rsidRPr="00BB3575">
        <w:rPr>
          <w:rFonts w:ascii="Times New Roman" w:hAnsi="Times New Roman"/>
          <w:b/>
          <w:color w:val="000000"/>
          <w:sz w:val="22"/>
          <w:szCs w:val="22"/>
          <w:lang w:eastAsia="it-IT"/>
        </w:rPr>
        <w:t>A</w:t>
      </w:r>
      <w:r w:rsidRPr="00BB3575">
        <w:rPr>
          <w:rFonts w:ascii="Times New Roman" w:hAnsi="Times New Roman"/>
          <w:b/>
          <w:color w:val="000000"/>
          <w:sz w:val="22"/>
          <w:szCs w:val="22"/>
          <w:lang w:eastAsia="it-IT"/>
        </w:rPr>
        <w:t xml:space="preserve"> Controllo e verifica delle modalità di esecuzione del servizio di ristorazione in qualità di consulente esterno </w:t>
      </w:r>
    </w:p>
    <w:p w14:paraId="4137B901" w14:textId="77777777" w:rsidR="00ED0E4E" w:rsidRPr="00BB3575" w:rsidRDefault="00ED0E4E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</w:p>
    <w:p w14:paraId="041F3462" w14:textId="05DF4FC8" w:rsidR="008F5FD2" w:rsidRPr="00BB3575" w:rsidRDefault="008F5FD2" w:rsidP="008F5FD2">
      <w:pPr>
        <w:pStyle w:val="Paragrafoelenco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BB3575">
        <w:rPr>
          <w:rFonts w:ascii="Times New Roman" w:hAnsi="Times New Roman"/>
        </w:rPr>
        <w:t>vigilanza sul corretto andamento del servizio in merito alle prescrizioni contrattuali e sull’osservanza degli obblighi capitolari sotto il profilo del rispetto di contenuti tecnici (collegati alle caratteristiche merceologiche delle derrate alimentari ed al rispetto degli obblighi igienico-sanitari)</w:t>
      </w:r>
    </w:p>
    <w:p w14:paraId="5406EAE3" w14:textId="51752BF6" w:rsidR="008F5FD2" w:rsidRPr="00BB3575" w:rsidRDefault="00711FB3" w:rsidP="00D224BB">
      <w:pPr>
        <w:pStyle w:val="Paragrafoelenco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BB3575">
        <w:rPr>
          <w:rFonts w:ascii="Times New Roman" w:hAnsi="Times New Roman"/>
          <w:lang w:eastAsia="it-IT"/>
        </w:rPr>
        <w:t xml:space="preserve">Esecuzione di sopralluoghi presso i centri </w:t>
      </w:r>
      <w:r w:rsidR="00ED0E4E" w:rsidRPr="00BB3575">
        <w:rPr>
          <w:rFonts w:ascii="Times New Roman" w:hAnsi="Times New Roman"/>
          <w:lang w:eastAsia="it-IT"/>
        </w:rPr>
        <w:t>cottura</w:t>
      </w:r>
      <w:r w:rsidRPr="00BB3575">
        <w:rPr>
          <w:rFonts w:ascii="Times New Roman" w:hAnsi="Times New Roman"/>
          <w:lang w:eastAsia="it-IT"/>
        </w:rPr>
        <w:t xml:space="preserve"> per la</w:t>
      </w:r>
      <w:r w:rsidR="00ED0E4E" w:rsidRPr="00BB3575">
        <w:rPr>
          <w:rFonts w:ascii="Times New Roman" w:hAnsi="Times New Roman"/>
          <w:lang w:eastAsia="it-IT"/>
        </w:rPr>
        <w:t xml:space="preserve"> </w:t>
      </w:r>
      <w:r w:rsidRPr="00BB3575">
        <w:rPr>
          <w:rFonts w:ascii="Times New Roman" w:hAnsi="Times New Roman"/>
          <w:lang w:eastAsia="it-IT"/>
        </w:rPr>
        <w:t>verifica delle modalità di preparazione pasti e del rispetto del Capitolato del servizio di</w:t>
      </w:r>
      <w:r w:rsidR="00ED0E4E" w:rsidRPr="00BB3575">
        <w:rPr>
          <w:rFonts w:ascii="Times New Roman" w:hAnsi="Times New Roman"/>
          <w:lang w:eastAsia="it-IT"/>
        </w:rPr>
        <w:t xml:space="preserve"> </w:t>
      </w:r>
      <w:r w:rsidRPr="00BB3575">
        <w:rPr>
          <w:rFonts w:ascii="Times New Roman" w:hAnsi="Times New Roman"/>
          <w:lang w:eastAsia="it-IT"/>
        </w:rPr>
        <w:t>ristorazione scolastica;</w:t>
      </w:r>
    </w:p>
    <w:p w14:paraId="598733B6" w14:textId="77777777" w:rsidR="008F5FD2" w:rsidRPr="00BB3575" w:rsidRDefault="00711FB3" w:rsidP="00D224BB">
      <w:pPr>
        <w:pStyle w:val="Paragrafoelenco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BB3575">
        <w:rPr>
          <w:rFonts w:ascii="Times New Roman" w:hAnsi="Times New Roman"/>
          <w:lang w:eastAsia="it-IT"/>
        </w:rPr>
        <w:t>Verifica delle caratteristiche merceologiche delle materie prime impiegate, in</w:t>
      </w:r>
      <w:r w:rsidR="00ED0E4E" w:rsidRPr="00BB3575">
        <w:rPr>
          <w:rFonts w:ascii="Times New Roman" w:hAnsi="Times New Roman"/>
          <w:lang w:eastAsia="it-IT"/>
        </w:rPr>
        <w:t xml:space="preserve"> </w:t>
      </w:r>
      <w:r w:rsidRPr="00BB3575">
        <w:rPr>
          <w:rFonts w:ascii="Times New Roman" w:hAnsi="Times New Roman"/>
          <w:lang w:eastAsia="it-IT"/>
        </w:rPr>
        <w:t>conformità al Capitolato di appalto ed all’offerta dell’impresa appaltatrice del servizio;</w:t>
      </w:r>
    </w:p>
    <w:p w14:paraId="6D54D86F" w14:textId="09A29E5F" w:rsidR="00711FB3" w:rsidRPr="00BB3575" w:rsidRDefault="00711FB3" w:rsidP="00D224BB">
      <w:pPr>
        <w:pStyle w:val="Paragrafoelenco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BB3575">
        <w:rPr>
          <w:rFonts w:ascii="Times New Roman" w:hAnsi="Times New Roman"/>
          <w:lang w:eastAsia="it-IT"/>
        </w:rPr>
        <w:t xml:space="preserve">Esecuzione di </w:t>
      </w:r>
      <w:r w:rsidR="008F5FD2" w:rsidRPr="00BB3575">
        <w:rPr>
          <w:rFonts w:ascii="Times New Roman" w:hAnsi="Times New Roman"/>
          <w:lang w:eastAsia="it-IT"/>
        </w:rPr>
        <w:t>5</w:t>
      </w:r>
      <w:r w:rsidRPr="00BB3575">
        <w:rPr>
          <w:rFonts w:ascii="Times New Roman" w:hAnsi="Times New Roman"/>
          <w:lang w:eastAsia="it-IT"/>
        </w:rPr>
        <w:t xml:space="preserve"> di sopralluoghi pressi i refettori per la verifica delle modalità</w:t>
      </w:r>
      <w:r w:rsidR="00ED0E4E" w:rsidRPr="00BB3575">
        <w:rPr>
          <w:rFonts w:ascii="Times New Roman" w:hAnsi="Times New Roman"/>
          <w:lang w:eastAsia="it-IT"/>
        </w:rPr>
        <w:t xml:space="preserve"> </w:t>
      </w:r>
      <w:r w:rsidRPr="00BB3575">
        <w:rPr>
          <w:rFonts w:ascii="Times New Roman" w:hAnsi="Times New Roman"/>
          <w:lang w:eastAsia="it-IT"/>
        </w:rPr>
        <w:t>di somministrazione pasti (grammature dei pasti erogati, temperature delle vivande,</w:t>
      </w:r>
      <w:r w:rsidR="00ED0E4E" w:rsidRPr="00BB3575">
        <w:rPr>
          <w:rFonts w:ascii="Times New Roman" w:hAnsi="Times New Roman"/>
          <w:lang w:eastAsia="it-IT"/>
        </w:rPr>
        <w:t xml:space="preserve"> </w:t>
      </w:r>
      <w:r w:rsidRPr="00BB3575">
        <w:rPr>
          <w:rFonts w:ascii="Times New Roman" w:hAnsi="Times New Roman"/>
          <w:lang w:eastAsia="it-IT"/>
        </w:rPr>
        <w:t>personale in servizio, stato di pulizia degli ambienti, delle attrezzature e delle stoviglie</w:t>
      </w:r>
      <w:r w:rsidR="00ED0E4E" w:rsidRPr="00BB3575">
        <w:rPr>
          <w:rFonts w:ascii="Times New Roman" w:hAnsi="Times New Roman"/>
          <w:lang w:eastAsia="it-IT"/>
        </w:rPr>
        <w:t xml:space="preserve"> </w:t>
      </w:r>
      <w:r w:rsidRPr="00BB3575">
        <w:rPr>
          <w:rFonts w:ascii="Times New Roman" w:hAnsi="Times New Roman"/>
          <w:lang w:eastAsia="it-IT"/>
        </w:rPr>
        <w:t>impiegate, rispondenza diete speciali)</w:t>
      </w:r>
      <w:r w:rsidR="00FD48FA" w:rsidRPr="00BB3575">
        <w:rPr>
          <w:rFonts w:ascii="Times New Roman" w:hAnsi="Times New Roman"/>
          <w:lang w:eastAsia="it-IT"/>
        </w:rPr>
        <w:t xml:space="preserve"> compresa di prova organolettica</w:t>
      </w:r>
      <w:r w:rsidRPr="00BB3575">
        <w:rPr>
          <w:rFonts w:ascii="Times New Roman" w:hAnsi="Times New Roman"/>
          <w:lang w:eastAsia="it-IT"/>
        </w:rPr>
        <w:t>;</w:t>
      </w:r>
    </w:p>
    <w:p w14:paraId="6B001D85" w14:textId="11A5A2C7" w:rsidR="00711FB3" w:rsidRPr="00BB3575" w:rsidRDefault="00BB3575" w:rsidP="00D224BB">
      <w:pPr>
        <w:pStyle w:val="Paragrafoelenco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BB3575">
        <w:rPr>
          <w:rFonts w:ascii="Times New Roman" w:hAnsi="Times New Roman"/>
          <w:lang w:eastAsia="it-IT"/>
        </w:rPr>
        <w:t>Stesura, per ogni sopralluogo effettuato di una check list e di una relazione che riporti quanto riscontrato e, in caso di rilievo di non conformità, l’eventuale attività da intraprendere per attivare i necessari correttivi o rimuovere le cause;</w:t>
      </w:r>
    </w:p>
    <w:p w14:paraId="153B7772" w14:textId="33B923DE" w:rsidR="00913178" w:rsidRPr="00BB3575" w:rsidRDefault="00BB3575" w:rsidP="00D224BB">
      <w:pPr>
        <w:pStyle w:val="Paragrafoelenco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BB3575">
        <w:rPr>
          <w:rFonts w:ascii="Times New Roman" w:hAnsi="Times New Roman"/>
          <w:lang w:eastAsia="it-IT"/>
        </w:rPr>
        <w:t>Programmazione, d’intesa con un referente comunale del calendario dei sopralluoghi da effettuare, quantificati in circa 5 all’anno.</w:t>
      </w:r>
    </w:p>
    <w:p w14:paraId="25620A30" w14:textId="6537CC35" w:rsidR="00913178" w:rsidRPr="00BB3575" w:rsidRDefault="00913178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b/>
          <w:color w:val="000000"/>
          <w:sz w:val="22"/>
          <w:szCs w:val="22"/>
          <w:lang w:eastAsia="it-IT"/>
        </w:rPr>
        <w:t>3.</w:t>
      </w:r>
      <w:r w:rsidR="00A80807" w:rsidRPr="00BB3575">
        <w:rPr>
          <w:rFonts w:ascii="Times New Roman" w:hAnsi="Times New Roman"/>
          <w:b/>
          <w:color w:val="000000"/>
          <w:sz w:val="22"/>
          <w:szCs w:val="22"/>
          <w:lang w:eastAsia="it-IT"/>
        </w:rPr>
        <w:t>B</w:t>
      </w:r>
      <w:r w:rsidRPr="00BB3575">
        <w:rPr>
          <w:rFonts w:ascii="Times New Roman" w:hAnsi="Times New Roman"/>
          <w:b/>
          <w:color w:val="000000"/>
          <w:sz w:val="22"/>
          <w:szCs w:val="22"/>
          <w:lang w:eastAsia="it-IT"/>
        </w:rPr>
        <w:t xml:space="preserve"> Controllo e verifica dell</w:t>
      </w:r>
      <w:r w:rsidR="00A80807" w:rsidRPr="00BB3575">
        <w:rPr>
          <w:rFonts w:ascii="Times New Roman" w:hAnsi="Times New Roman"/>
          <w:b/>
          <w:color w:val="000000"/>
          <w:sz w:val="22"/>
          <w:szCs w:val="22"/>
          <w:lang w:eastAsia="it-IT"/>
        </w:rPr>
        <w:t>a</w:t>
      </w:r>
      <w:r w:rsidRPr="00BB3575">
        <w:rPr>
          <w:rFonts w:ascii="Times New Roman" w:hAnsi="Times New Roman"/>
          <w:b/>
          <w:color w:val="000000"/>
          <w:sz w:val="22"/>
          <w:szCs w:val="22"/>
          <w:lang w:eastAsia="it-IT"/>
        </w:rPr>
        <w:t xml:space="preserve"> corretta applicazione dei seguenti aspetti del contratto d’appalto relativo alla ristorazione</w:t>
      </w:r>
    </w:p>
    <w:p w14:paraId="3D2D88A3" w14:textId="77777777" w:rsidR="00711FB3" w:rsidRPr="00BB3575" w:rsidRDefault="00711FB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</w:p>
    <w:p w14:paraId="16DFADB5" w14:textId="77777777" w:rsidR="00711FB3" w:rsidRPr="00BB3575" w:rsidRDefault="00711FB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a) Verifica delle manutenzioni e monitoraggio ambientale/disinfestazioni;</w:t>
      </w:r>
    </w:p>
    <w:p w14:paraId="1E17C017" w14:textId="77777777" w:rsidR="00711FB3" w:rsidRPr="00BB3575" w:rsidRDefault="00711FB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b) Verifica dell’esecuzioni dei piani di campionamento;</w:t>
      </w:r>
    </w:p>
    <w:p w14:paraId="1030E2D6" w14:textId="77777777" w:rsidR="00711FB3" w:rsidRPr="00BB3575" w:rsidRDefault="00711FB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c) Verifica dei piani formativi per il personale;</w:t>
      </w:r>
    </w:p>
    <w:p w14:paraId="3E7AF339" w14:textId="77777777" w:rsidR="00711FB3" w:rsidRPr="00BB3575" w:rsidRDefault="00711FB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d) Verifica della corretta esecuzione del piano dei trasporti;</w:t>
      </w:r>
    </w:p>
    <w:p w14:paraId="0DD1B67D" w14:textId="77777777" w:rsidR="00711FB3" w:rsidRPr="00BB3575" w:rsidRDefault="00711FB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e) Supporto alla verif</w:t>
      </w:r>
      <w:r w:rsidR="00913178" w:rsidRPr="00BB3575">
        <w:rPr>
          <w:rFonts w:ascii="Times New Roman" w:hAnsi="Times New Roman"/>
          <w:sz w:val="22"/>
          <w:szCs w:val="22"/>
          <w:lang w:eastAsia="it-IT"/>
        </w:rPr>
        <w:t xml:space="preserve">ica contabile dei pasti erogati, le </w:t>
      </w:r>
      <w:r w:rsidRPr="00BB3575">
        <w:rPr>
          <w:rFonts w:ascii="Times New Roman" w:hAnsi="Times New Roman"/>
          <w:sz w:val="22"/>
          <w:szCs w:val="22"/>
          <w:lang w:eastAsia="it-IT"/>
        </w:rPr>
        <w:t>eventuali attività definite per attivare i necessari</w:t>
      </w:r>
      <w:r w:rsidR="00913178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correttivi o rimuovere le cause.</w:t>
      </w:r>
    </w:p>
    <w:p w14:paraId="11ECBDF5" w14:textId="77777777" w:rsidR="00913178" w:rsidRPr="00BB3575" w:rsidRDefault="00913178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  <w:lang w:eastAsia="it-IT"/>
        </w:rPr>
      </w:pPr>
    </w:p>
    <w:p w14:paraId="42401F78" w14:textId="1B83BF26" w:rsidR="00913178" w:rsidRPr="00BB3575" w:rsidRDefault="00913178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b/>
          <w:color w:val="000000"/>
          <w:sz w:val="22"/>
          <w:szCs w:val="22"/>
          <w:lang w:eastAsia="it-IT"/>
        </w:rPr>
        <w:t>3.</w:t>
      </w:r>
      <w:r w:rsidR="003709EF">
        <w:rPr>
          <w:rFonts w:ascii="Times New Roman" w:hAnsi="Times New Roman"/>
          <w:b/>
          <w:color w:val="000000"/>
          <w:sz w:val="22"/>
          <w:szCs w:val="22"/>
          <w:lang w:eastAsia="it-IT"/>
        </w:rPr>
        <w:t>C</w:t>
      </w:r>
      <w:r w:rsidRPr="00BB3575">
        <w:rPr>
          <w:rFonts w:ascii="Times New Roman" w:hAnsi="Times New Roman"/>
          <w:b/>
          <w:color w:val="000000"/>
          <w:sz w:val="22"/>
          <w:szCs w:val="22"/>
          <w:lang w:eastAsia="it-IT"/>
        </w:rPr>
        <w:t xml:space="preserve"> Monitoraggio del grado di soddisfazione dell’utenza</w:t>
      </w:r>
    </w:p>
    <w:p w14:paraId="310412AA" w14:textId="77777777" w:rsidR="00711FB3" w:rsidRPr="00BB3575" w:rsidRDefault="00711FB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Il professionista, in collaborazione con gli uffici comunali, predispone schede di rilevazione</w:t>
      </w:r>
      <w:r w:rsidR="00BE539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dell’accettabilità dei pasti, elabora e gestisce i dati stessi, nell’ottica del miglioramento del</w:t>
      </w:r>
      <w:r w:rsidR="00BE539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servizio.</w:t>
      </w:r>
    </w:p>
    <w:p w14:paraId="044CD5F5" w14:textId="77777777" w:rsidR="00913178" w:rsidRPr="00BB3575" w:rsidRDefault="00913178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  <w:lang w:eastAsia="it-IT"/>
        </w:rPr>
      </w:pPr>
    </w:p>
    <w:p w14:paraId="12B8D573" w14:textId="0E7F9E11" w:rsidR="00913178" w:rsidRPr="00BB3575" w:rsidRDefault="00913178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b/>
          <w:color w:val="000000"/>
          <w:sz w:val="22"/>
          <w:szCs w:val="22"/>
          <w:lang w:eastAsia="it-IT"/>
        </w:rPr>
        <w:t>3.</w:t>
      </w:r>
      <w:r w:rsidR="003709EF">
        <w:rPr>
          <w:rFonts w:ascii="Times New Roman" w:hAnsi="Times New Roman"/>
          <w:b/>
          <w:color w:val="000000"/>
          <w:sz w:val="22"/>
          <w:szCs w:val="22"/>
          <w:lang w:eastAsia="it-IT"/>
        </w:rPr>
        <w:t>D</w:t>
      </w:r>
      <w:r w:rsidRPr="00BB3575">
        <w:rPr>
          <w:rFonts w:ascii="Times New Roman" w:hAnsi="Times New Roman"/>
          <w:b/>
          <w:color w:val="000000"/>
          <w:sz w:val="22"/>
          <w:szCs w:val="22"/>
          <w:lang w:eastAsia="it-IT"/>
        </w:rPr>
        <w:t xml:space="preserve"> Coordinamento del lavoro della commissione mensa </w:t>
      </w:r>
    </w:p>
    <w:p w14:paraId="57E14E27" w14:textId="77777777" w:rsidR="00913178" w:rsidRPr="00BB3575" w:rsidRDefault="00913178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</w:p>
    <w:p w14:paraId="798022E7" w14:textId="77777777" w:rsidR="00215049" w:rsidRPr="00BB3575" w:rsidRDefault="00711FB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a) Partecipazione agli incontri periodici c</w:t>
      </w:r>
      <w:r w:rsidR="00BE539B" w:rsidRPr="00BB3575">
        <w:rPr>
          <w:rFonts w:ascii="Times New Roman" w:hAnsi="Times New Roman"/>
          <w:sz w:val="22"/>
          <w:szCs w:val="22"/>
          <w:lang w:eastAsia="it-IT"/>
        </w:rPr>
        <w:t>on le Commissioni mensa (circa 2</w:t>
      </w:r>
      <w:r w:rsidRPr="00BB3575">
        <w:rPr>
          <w:rFonts w:ascii="Times New Roman" w:hAnsi="Times New Roman"/>
          <w:sz w:val="22"/>
          <w:szCs w:val="22"/>
          <w:lang w:eastAsia="it-IT"/>
        </w:rPr>
        <w:t xml:space="preserve"> incon</w:t>
      </w:r>
      <w:r w:rsidR="00215049" w:rsidRPr="00BB3575">
        <w:rPr>
          <w:rFonts w:ascii="Times New Roman" w:hAnsi="Times New Roman"/>
          <w:sz w:val="22"/>
          <w:szCs w:val="22"/>
          <w:lang w:eastAsia="it-IT"/>
        </w:rPr>
        <w:t>tri/anno)</w:t>
      </w:r>
    </w:p>
    <w:p w14:paraId="43C7F7F8" w14:textId="77777777" w:rsidR="00711FB3" w:rsidRPr="00BB3575" w:rsidRDefault="0010167C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b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>) Collaborazione con l’Amministrazione comunale per l’attuazione di interventi legati alla</w:t>
      </w:r>
      <w:r w:rsidR="00913178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 xml:space="preserve">comunicazione di aspetti inerenti </w:t>
      </w:r>
      <w:proofErr w:type="gramStart"/>
      <w:r w:rsidR="00711FB3" w:rsidRPr="00BB3575">
        <w:rPr>
          <w:rFonts w:ascii="Times New Roman" w:hAnsi="Times New Roman"/>
          <w:sz w:val="22"/>
          <w:szCs w:val="22"/>
          <w:lang w:eastAsia="it-IT"/>
        </w:rPr>
        <w:t>il</w:t>
      </w:r>
      <w:proofErr w:type="gramEnd"/>
      <w:r w:rsidR="00711FB3" w:rsidRPr="00BB3575">
        <w:rPr>
          <w:rFonts w:ascii="Times New Roman" w:hAnsi="Times New Roman"/>
          <w:sz w:val="22"/>
          <w:szCs w:val="22"/>
          <w:lang w:eastAsia="it-IT"/>
        </w:rPr>
        <w:t xml:space="preserve"> servizio di ristorazione scolastica (carta dei servizi,</w:t>
      </w:r>
      <w:r w:rsidR="00913178" w:rsidRPr="00BB3575">
        <w:rPr>
          <w:rFonts w:ascii="Times New Roman" w:hAnsi="Times New Roman"/>
          <w:sz w:val="22"/>
          <w:szCs w:val="22"/>
          <w:lang w:eastAsia="it-IT"/>
        </w:rPr>
        <w:t xml:space="preserve"> s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>ito internet dedicato alla ristorazione scolastica, regolamento Commissione mensa,</w:t>
      </w:r>
      <w:r w:rsidR="00913178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>ecc.), nonché di progetti di sviluppo e promozione del servizio nell’ambito di</w:t>
      </w:r>
      <w:r w:rsidR="00913178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>applicazione di corretti stili di vita fin dalla prima infanzia;</w:t>
      </w:r>
    </w:p>
    <w:p w14:paraId="08D17F49" w14:textId="77777777" w:rsidR="003F20FD" w:rsidRPr="00BB3575" w:rsidRDefault="0010167C" w:rsidP="003F20FD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c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 xml:space="preserve">) </w:t>
      </w:r>
      <w:r w:rsidR="008F5FD2" w:rsidRPr="00BB3575">
        <w:rPr>
          <w:rFonts w:ascii="Times New Roman" w:hAnsi="Times New Roman"/>
          <w:sz w:val="22"/>
          <w:szCs w:val="22"/>
          <w:lang w:eastAsia="it-IT"/>
        </w:rPr>
        <w:t>Collaborazione per eventuale p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>redisposizione del capitolato e degli atti di gara per il futuro affidamento del servizio</w:t>
      </w:r>
      <w:r w:rsidR="00913178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>di ristorazione scolastica;</w:t>
      </w:r>
    </w:p>
    <w:p w14:paraId="1C2FD4CE" w14:textId="7F9BD1C6" w:rsidR="003F20FD" w:rsidRPr="00BB3575" w:rsidRDefault="003F20FD" w:rsidP="003F20FD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 xml:space="preserve">d) </w:t>
      </w:r>
      <w:r w:rsidRPr="00BB3575">
        <w:rPr>
          <w:rFonts w:ascii="Times New Roman" w:hAnsi="Times New Roman"/>
          <w:color w:val="000000"/>
          <w:sz w:val="22"/>
          <w:szCs w:val="22"/>
          <w:lang w:eastAsia="it-IT"/>
        </w:rPr>
        <w:t>Consultazioni telefoniche varie in relazione alla “procedura aperta per l’affidamento di ristorazione;</w:t>
      </w:r>
    </w:p>
    <w:p w14:paraId="0D9C4C4E" w14:textId="3AFBA1B8" w:rsidR="00711FB3" w:rsidRPr="00BB3575" w:rsidRDefault="003F20FD" w:rsidP="003F20FD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it-IT"/>
        </w:rPr>
      </w:pPr>
      <w:r w:rsidRPr="00BB3575">
        <w:rPr>
          <w:rFonts w:ascii="Times New Roman" w:hAnsi="Times New Roman"/>
          <w:color w:val="000000"/>
          <w:sz w:val="22"/>
          <w:szCs w:val="22"/>
          <w:lang w:eastAsia="it-IT"/>
        </w:rPr>
        <w:t xml:space="preserve">e) 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>Monitoraggio degli sprechi nel servizio di ristorazione finalizzato al contenimento e al</w:t>
      </w:r>
      <w:r w:rsidR="00913178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>recupero (ove possibile);</w:t>
      </w:r>
    </w:p>
    <w:p w14:paraId="402815B1" w14:textId="4A1CD390" w:rsidR="00711FB3" w:rsidRPr="00BB3575" w:rsidRDefault="003F20FD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f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>) Promozione, in accordo con l’Amministrazione comunale, di attività di recupero</w:t>
      </w:r>
      <w:r w:rsidR="00913178" w:rsidRPr="00BB3575">
        <w:rPr>
          <w:rFonts w:ascii="Times New Roman" w:hAnsi="Times New Roman"/>
          <w:sz w:val="22"/>
          <w:szCs w:val="22"/>
          <w:lang w:eastAsia="it-IT"/>
        </w:rPr>
        <w:t xml:space="preserve"> e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>ccedenza derrate, da destinare a soggetti bisognosi.</w:t>
      </w:r>
    </w:p>
    <w:p w14:paraId="22712B8B" w14:textId="77777777" w:rsidR="000551B3" w:rsidRPr="00BB3575" w:rsidRDefault="000551B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</w:p>
    <w:p w14:paraId="7199BF42" w14:textId="54072A5C" w:rsidR="00711FB3" w:rsidRPr="00BB3575" w:rsidRDefault="00711FB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lastRenderedPageBreak/>
        <w:t>4. DURATA DEL CONTRATTO - Il presente contratto è stipulato a tempo determinato. La</w:t>
      </w:r>
      <w:r w:rsidR="00913178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 xml:space="preserve">durata dell’incarico riguarderà il periodo </w:t>
      </w:r>
      <w:r w:rsidR="00A80807" w:rsidRPr="00BB3575">
        <w:rPr>
          <w:rFonts w:ascii="Times New Roman" w:hAnsi="Times New Roman"/>
          <w:sz w:val="22"/>
          <w:szCs w:val="22"/>
          <w:lang w:eastAsia="it-IT"/>
        </w:rPr>
        <w:t>0</w:t>
      </w:r>
      <w:r w:rsidRPr="00BB3575">
        <w:rPr>
          <w:rFonts w:ascii="Times New Roman" w:hAnsi="Times New Roman"/>
          <w:sz w:val="22"/>
          <w:szCs w:val="22"/>
          <w:lang w:eastAsia="it-IT"/>
        </w:rPr>
        <w:t>1.</w:t>
      </w:r>
      <w:r w:rsidR="00A80807" w:rsidRPr="00BB3575">
        <w:rPr>
          <w:rFonts w:ascii="Times New Roman" w:hAnsi="Times New Roman"/>
          <w:sz w:val="22"/>
          <w:szCs w:val="22"/>
          <w:lang w:eastAsia="it-IT"/>
        </w:rPr>
        <w:t>03.2020 -31.12.2020</w:t>
      </w:r>
      <w:r w:rsidRPr="00BB3575">
        <w:rPr>
          <w:rFonts w:ascii="Times New Roman" w:hAnsi="Times New Roman"/>
          <w:sz w:val="22"/>
          <w:szCs w:val="22"/>
          <w:lang w:eastAsia="it-IT"/>
        </w:rPr>
        <w:t>.</w:t>
      </w:r>
    </w:p>
    <w:p w14:paraId="324B35DF" w14:textId="735C1680" w:rsidR="00711FB3" w:rsidRPr="00BB3575" w:rsidRDefault="00711FB3" w:rsidP="00D224BB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BB3575">
        <w:rPr>
          <w:rFonts w:ascii="Times New Roman" w:hAnsi="Times New Roman" w:cs="Times New Roman"/>
          <w:sz w:val="22"/>
          <w:szCs w:val="22"/>
          <w:lang w:eastAsia="it-IT"/>
        </w:rPr>
        <w:t>5. COMPENSO - Quale corrispettivo de</w:t>
      </w:r>
      <w:r w:rsidR="00913178" w:rsidRPr="00BB3575">
        <w:rPr>
          <w:rFonts w:ascii="Times New Roman" w:hAnsi="Times New Roman" w:cs="Times New Roman"/>
          <w:sz w:val="22"/>
          <w:szCs w:val="22"/>
          <w:lang w:eastAsia="it-IT"/>
        </w:rPr>
        <w:t>ll’incarico, il Comune di Val</w:t>
      </w:r>
      <w:r w:rsidR="00D224BB" w:rsidRPr="00BB3575">
        <w:rPr>
          <w:rFonts w:ascii="Times New Roman" w:hAnsi="Times New Roman" w:cs="Times New Roman"/>
          <w:sz w:val="22"/>
          <w:szCs w:val="22"/>
          <w:lang w:eastAsia="it-IT"/>
        </w:rPr>
        <w:t>vasone</w:t>
      </w:r>
      <w:r w:rsidR="00A80807" w:rsidRPr="00BB3575">
        <w:rPr>
          <w:rFonts w:ascii="Times New Roman" w:hAnsi="Times New Roman" w:cs="Times New Roman"/>
          <w:sz w:val="22"/>
          <w:szCs w:val="22"/>
          <w:lang w:eastAsia="it-IT"/>
        </w:rPr>
        <w:t xml:space="preserve"> Arzene</w:t>
      </w:r>
      <w:r w:rsidR="00D224BB" w:rsidRPr="00BB3575">
        <w:rPr>
          <w:rFonts w:ascii="Times New Roman" w:hAnsi="Times New Roman" w:cs="Times New Roman"/>
          <w:sz w:val="22"/>
          <w:szCs w:val="22"/>
          <w:lang w:eastAsia="it-IT"/>
        </w:rPr>
        <w:t xml:space="preserve"> assicura al dott. Piero </w:t>
      </w:r>
      <w:r w:rsidR="00913178" w:rsidRPr="00BB3575">
        <w:rPr>
          <w:rFonts w:ascii="Times New Roman" w:hAnsi="Times New Roman" w:cs="Times New Roman"/>
          <w:sz w:val="22"/>
          <w:szCs w:val="22"/>
          <w:lang w:eastAsia="it-IT"/>
        </w:rPr>
        <w:t>Lagomarsino</w:t>
      </w:r>
      <w:r w:rsidRPr="00BB3575">
        <w:rPr>
          <w:rFonts w:ascii="Times New Roman" w:hAnsi="Times New Roman" w:cs="Times New Roman"/>
          <w:sz w:val="22"/>
          <w:szCs w:val="22"/>
          <w:lang w:eastAsia="it-IT"/>
        </w:rPr>
        <w:t xml:space="preserve"> un</w:t>
      </w:r>
      <w:r w:rsidR="00913178" w:rsidRPr="00BB3575">
        <w:rPr>
          <w:rFonts w:ascii="Times New Roman" w:hAnsi="Times New Roman" w:cs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 w:cs="Times New Roman"/>
          <w:sz w:val="22"/>
          <w:szCs w:val="22"/>
          <w:lang w:eastAsia="it-IT"/>
        </w:rPr>
        <w:t>comp</w:t>
      </w:r>
      <w:r w:rsidR="00913178" w:rsidRPr="00BB3575">
        <w:rPr>
          <w:rFonts w:ascii="Times New Roman" w:hAnsi="Times New Roman" w:cs="Times New Roman"/>
          <w:sz w:val="22"/>
          <w:szCs w:val="22"/>
          <w:lang w:eastAsia="it-IT"/>
        </w:rPr>
        <w:t xml:space="preserve">enso </w:t>
      </w:r>
      <w:r w:rsidR="00BA736F" w:rsidRPr="00BB3575">
        <w:rPr>
          <w:rFonts w:ascii="Times New Roman" w:hAnsi="Times New Roman" w:cs="Times New Roman"/>
          <w:sz w:val="22"/>
          <w:szCs w:val="22"/>
          <w:lang w:eastAsia="it-IT"/>
        </w:rPr>
        <w:t xml:space="preserve">(equivalente a </w:t>
      </w:r>
      <w:r w:rsidR="00FD48FA" w:rsidRPr="00BB3575">
        <w:rPr>
          <w:rFonts w:ascii="Times New Roman" w:hAnsi="Times New Roman" w:cs="Times New Roman"/>
          <w:sz w:val="22"/>
          <w:szCs w:val="22"/>
          <w:lang w:eastAsia="it-IT"/>
        </w:rPr>
        <w:t>770</w:t>
      </w:r>
      <w:r w:rsidR="005B4935" w:rsidRPr="00BB3575">
        <w:rPr>
          <w:rFonts w:ascii="Times New Roman" w:hAnsi="Times New Roman" w:cs="Times New Roman"/>
          <w:sz w:val="22"/>
          <w:szCs w:val="22"/>
          <w:lang w:eastAsia="it-IT"/>
        </w:rPr>
        <w:t>,00 Euro</w:t>
      </w:r>
      <w:r w:rsidR="009E1E4B" w:rsidRPr="00BB3575">
        <w:rPr>
          <w:rFonts w:ascii="Times New Roman" w:hAnsi="Times New Roman" w:cs="Times New Roman"/>
          <w:sz w:val="22"/>
          <w:szCs w:val="22"/>
          <w:lang w:eastAsia="it-IT"/>
        </w:rPr>
        <w:t xml:space="preserve"> più 4% per contributo previdenziale art. 2 Legge 335/95 più L’IVA di Legge (onnicomprensivo lordo di € </w:t>
      </w:r>
      <w:r w:rsidR="00FD48FA" w:rsidRPr="00BB3575">
        <w:rPr>
          <w:rFonts w:ascii="Times New Roman" w:hAnsi="Times New Roman" w:cs="Times New Roman"/>
          <w:sz w:val="22"/>
          <w:szCs w:val="22"/>
          <w:lang w:eastAsia="it-IT"/>
        </w:rPr>
        <w:t>977,00</w:t>
      </w:r>
      <w:r w:rsidR="00FA0F9E" w:rsidRPr="00BB3575">
        <w:rPr>
          <w:rFonts w:ascii="Times New Roman" w:hAnsi="Times New Roman" w:cs="Times New Roman"/>
          <w:sz w:val="22"/>
          <w:szCs w:val="22"/>
          <w:lang w:eastAsia="it-IT"/>
        </w:rPr>
        <w:t xml:space="preserve"> </w:t>
      </w:r>
      <w:r w:rsidR="00FD48FA" w:rsidRPr="00BB3575">
        <w:rPr>
          <w:rFonts w:ascii="Times New Roman" w:hAnsi="Times New Roman" w:cs="Times New Roman"/>
          <w:sz w:val="22"/>
          <w:szCs w:val="22"/>
          <w:lang w:eastAsia="it-IT"/>
        </w:rPr>
        <w:t>NOVECENTO SETTANSETTE</w:t>
      </w:r>
      <w:r w:rsidR="009E1E4B" w:rsidRPr="00BB3575">
        <w:rPr>
          <w:rFonts w:ascii="Times New Roman" w:hAnsi="Times New Roman" w:cs="Times New Roman"/>
          <w:sz w:val="22"/>
          <w:szCs w:val="22"/>
          <w:lang w:eastAsia="it-IT"/>
        </w:rPr>
        <w:t xml:space="preserve">) </w:t>
      </w:r>
      <w:r w:rsidR="00746A34" w:rsidRPr="00BB3575">
        <w:rPr>
          <w:rFonts w:ascii="Times New Roman" w:hAnsi="Times New Roman" w:cs="Times New Roman"/>
          <w:sz w:val="22"/>
          <w:szCs w:val="22"/>
          <w:lang w:eastAsia="it-IT"/>
        </w:rPr>
        <w:t xml:space="preserve">da corrispondere in </w:t>
      </w:r>
      <w:r w:rsidR="005B4935" w:rsidRPr="00BB3575">
        <w:rPr>
          <w:rFonts w:ascii="Times New Roman" w:hAnsi="Times New Roman" w:cs="Times New Roman"/>
          <w:sz w:val="22"/>
          <w:szCs w:val="22"/>
          <w:lang w:eastAsia="it-IT"/>
        </w:rPr>
        <w:t>2 rate</w:t>
      </w:r>
      <w:r w:rsidRPr="00BB3575">
        <w:rPr>
          <w:rFonts w:ascii="Times New Roman" w:hAnsi="Times New Roman" w:cs="Times New Roman"/>
          <w:sz w:val="22"/>
          <w:szCs w:val="22"/>
          <w:lang w:eastAsia="it-IT"/>
        </w:rPr>
        <w:t>, nel</w:t>
      </w:r>
      <w:r w:rsidR="00913178" w:rsidRPr="00BB3575">
        <w:rPr>
          <w:rFonts w:ascii="Times New Roman" w:hAnsi="Times New Roman" w:cs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 w:cs="Times New Roman"/>
          <w:sz w:val="22"/>
          <w:szCs w:val="22"/>
          <w:lang w:eastAsia="it-IT"/>
        </w:rPr>
        <w:t>limite delle attività da svolgere secondo il seguente disciplinare di incarico. Tale somma sarà</w:t>
      </w:r>
      <w:r w:rsidR="00913178" w:rsidRPr="00BB3575">
        <w:rPr>
          <w:rFonts w:ascii="Times New Roman" w:hAnsi="Times New Roman" w:cs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 w:cs="Times New Roman"/>
          <w:sz w:val="22"/>
          <w:szCs w:val="22"/>
          <w:lang w:eastAsia="it-IT"/>
        </w:rPr>
        <w:t>pagata a fronte di regolare fattura</w:t>
      </w:r>
      <w:r w:rsidR="00913178" w:rsidRPr="00BB3575">
        <w:rPr>
          <w:rFonts w:ascii="Times New Roman" w:hAnsi="Times New Roman" w:cs="Times New Roman"/>
          <w:sz w:val="22"/>
          <w:szCs w:val="22"/>
          <w:lang w:eastAsia="it-IT"/>
        </w:rPr>
        <w:t xml:space="preserve"> e/o avviso di fattura</w:t>
      </w:r>
      <w:r w:rsidRPr="00BB3575">
        <w:rPr>
          <w:rFonts w:ascii="Times New Roman" w:hAnsi="Times New Roman" w:cs="Times New Roman"/>
          <w:sz w:val="22"/>
          <w:szCs w:val="22"/>
          <w:lang w:eastAsia="it-IT"/>
        </w:rPr>
        <w:t>, previa attestazione di regola</w:t>
      </w:r>
      <w:r w:rsidR="001905B4" w:rsidRPr="00BB3575">
        <w:rPr>
          <w:rFonts w:ascii="Times New Roman" w:hAnsi="Times New Roman" w:cs="Times New Roman"/>
          <w:sz w:val="22"/>
          <w:szCs w:val="22"/>
          <w:lang w:eastAsia="it-IT"/>
        </w:rPr>
        <w:t xml:space="preserve">re esecuzione della prestazione. </w:t>
      </w:r>
      <w:r w:rsidRPr="00BB3575">
        <w:rPr>
          <w:rFonts w:ascii="Times New Roman" w:hAnsi="Times New Roman" w:cs="Times New Roman"/>
          <w:sz w:val="22"/>
          <w:szCs w:val="22"/>
          <w:lang w:eastAsia="it-IT"/>
        </w:rPr>
        <w:t>Il predetto compenso si intende:</w:t>
      </w:r>
    </w:p>
    <w:p w14:paraId="0A5E7F43" w14:textId="2ED8218A" w:rsidR="00711FB3" w:rsidRPr="00BB3575" w:rsidRDefault="00711FB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- onnicomprensivo di ogni prestazione, comprese le spese di trasferta, di trasporto,</w:t>
      </w:r>
      <w:r w:rsidR="00913178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telefoniche, di attrezzature e materiali d’ufficio, ecc.;</w:t>
      </w:r>
    </w:p>
    <w:p w14:paraId="6644D93F" w14:textId="77777777" w:rsidR="00711FB3" w:rsidRPr="00BB3575" w:rsidRDefault="00711FB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- il compenso include inoltre eventuali spese di supplenza che il professionista dovrà</w:t>
      </w:r>
      <w:r w:rsidR="00D224B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sostenere per garantire la continuità del servizio qualora dovesse assentarsi per un periodo</w:t>
      </w:r>
    </w:p>
    <w:p w14:paraId="7A4F30A8" w14:textId="77777777" w:rsidR="00711FB3" w:rsidRPr="00BB3575" w:rsidRDefault="00711FB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- al lordo delle ritenute fiscali, previdenziali e assistenziali ed IVA vigenti al momento della</w:t>
      </w:r>
      <w:r w:rsidR="00D224B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fatturazione.</w:t>
      </w:r>
    </w:p>
    <w:p w14:paraId="4B0A9704" w14:textId="77777777" w:rsidR="00711FB3" w:rsidRPr="00BB3575" w:rsidRDefault="00711FB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6. RECESSO – Per entrambe le parti sono consentite modalità di recesso, anche unilaterale, conformale preavviso di almeno 60 giorni.</w:t>
      </w:r>
    </w:p>
    <w:p w14:paraId="70504333" w14:textId="7E420A2A" w:rsidR="00711FB3" w:rsidRPr="00BB3575" w:rsidRDefault="00711FB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Ai sensi dell’ar</w:t>
      </w:r>
      <w:r w:rsidR="00D224BB" w:rsidRPr="00BB3575">
        <w:rPr>
          <w:rFonts w:ascii="Times New Roman" w:hAnsi="Times New Roman"/>
          <w:sz w:val="22"/>
          <w:szCs w:val="22"/>
          <w:lang w:eastAsia="it-IT"/>
        </w:rPr>
        <w:t xml:space="preserve">t. 2237 c.c. il Comune di Valvasone </w:t>
      </w:r>
      <w:r w:rsidR="00A80807" w:rsidRPr="00BB3575">
        <w:rPr>
          <w:rFonts w:ascii="Times New Roman" w:hAnsi="Times New Roman"/>
          <w:sz w:val="22"/>
          <w:szCs w:val="22"/>
          <w:lang w:eastAsia="it-IT"/>
        </w:rPr>
        <w:t>Arzene</w:t>
      </w:r>
      <w:r w:rsidRPr="00BB3575">
        <w:rPr>
          <w:rFonts w:ascii="Times New Roman" w:hAnsi="Times New Roman"/>
          <w:sz w:val="22"/>
          <w:szCs w:val="22"/>
          <w:lang w:eastAsia="it-IT"/>
        </w:rPr>
        <w:t xml:space="preserve"> potrà recedere dal presente contratto,</w:t>
      </w:r>
      <w:r w:rsidR="00D224B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rimborsando all’incaricato tutte le spese sostenute e pagando il compenso per l’opera svolta.</w:t>
      </w:r>
      <w:r w:rsidR="00D224B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L’incaricato ha facoltà di recedere dal contratto per giusta causa, con diritto, in tal caso, ad</w:t>
      </w:r>
      <w:r w:rsidR="00D224B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ottenere il rimborso delle spese fatte ed il compenso per l’opera svolta, da determinarsi con</w:t>
      </w:r>
      <w:r w:rsidR="00D224B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 xml:space="preserve">riguardo al risultato utile che ne </w:t>
      </w:r>
      <w:r w:rsidR="00D224BB" w:rsidRPr="00BB3575">
        <w:rPr>
          <w:rFonts w:ascii="Times New Roman" w:hAnsi="Times New Roman"/>
          <w:sz w:val="22"/>
          <w:szCs w:val="22"/>
          <w:lang w:eastAsia="it-IT"/>
        </w:rPr>
        <w:t>sia derivato al Comune di Valvasone</w:t>
      </w:r>
      <w:r w:rsidR="007560E7">
        <w:rPr>
          <w:rFonts w:ascii="Times New Roman" w:hAnsi="Times New Roman"/>
          <w:sz w:val="22"/>
          <w:szCs w:val="22"/>
          <w:lang w:eastAsia="it-IT"/>
        </w:rPr>
        <w:t xml:space="preserve"> Arzene.</w:t>
      </w:r>
    </w:p>
    <w:p w14:paraId="522EF80F" w14:textId="77777777" w:rsidR="00711FB3" w:rsidRPr="00BB3575" w:rsidRDefault="00711FB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7. TRATTAMENTO DEI DATI – Il professionista è informato, ai sensi del D. Lgs. n. 196/2003 e</w:t>
      </w:r>
      <w:r w:rsidR="00D224B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successive modificazioni e integrazioni, che i dati personali forniti sono utilizzati</w:t>
      </w:r>
      <w:r w:rsidR="00D224B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esclusivamente ai fini del presente contratto e degli atti a questo connessi e conseguenti. Con la</w:t>
      </w:r>
      <w:r w:rsidR="00D224B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sottoscrizione del presente atto, lo stesso dà contestuale consenso al loro trattamento secondo</w:t>
      </w:r>
      <w:r w:rsidR="00D224B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le disposizioni legislative e regolamentari.</w:t>
      </w:r>
      <w:r w:rsidR="00D224B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In ragione delle obbligazioni nascenti dal presente contratto, il professionista è delegato al</w:t>
      </w:r>
      <w:r w:rsidR="00D224B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trattamento dei dati relativi agli utenti del servizio o industriali e quindi nello svolgimento di</w:t>
      </w:r>
      <w:r w:rsidR="00D224B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tali attività è tenuto al rispetto delle disposizioni vigenti in materia di “privacy” (</w:t>
      </w:r>
      <w:proofErr w:type="spellStart"/>
      <w:r w:rsidRPr="00BB3575">
        <w:rPr>
          <w:rFonts w:ascii="Times New Roman" w:hAnsi="Times New Roman"/>
          <w:sz w:val="22"/>
          <w:szCs w:val="22"/>
          <w:lang w:eastAsia="it-IT"/>
        </w:rPr>
        <w:t>D.Lgs.</w:t>
      </w:r>
      <w:proofErr w:type="spellEnd"/>
      <w:r w:rsidRPr="00BB3575">
        <w:rPr>
          <w:rFonts w:ascii="Times New Roman" w:hAnsi="Times New Roman"/>
          <w:sz w:val="22"/>
          <w:szCs w:val="22"/>
          <w:lang w:eastAsia="it-IT"/>
        </w:rPr>
        <w:t xml:space="preserve"> n.</w:t>
      </w:r>
      <w:r w:rsidR="00D224B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196/2003 e successive modificazioni e integrazioni); in particolare, non potrà in nessun modo</w:t>
      </w:r>
      <w:r w:rsidR="00D224B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trasferire i dati in trattamento a terzi estranei alla gestione del servizio di ristorazione</w:t>
      </w:r>
    </w:p>
    <w:p w14:paraId="6EEF2D17" w14:textId="77777777" w:rsidR="00711FB3" w:rsidRPr="00BB3575" w:rsidRDefault="00711FB3" w:rsidP="00746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scolastica.</w:t>
      </w:r>
    </w:p>
    <w:p w14:paraId="68A1BCCB" w14:textId="3BD0122F" w:rsidR="00711FB3" w:rsidRPr="00BB3575" w:rsidRDefault="00711FB3" w:rsidP="00746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8. ACCESSO AGLI UFFICI DA PARTE DEL PROFESSIONISTA - Il professionista può accedere</w:t>
      </w:r>
      <w:r w:rsidR="00D224B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agli uffici comunali per eventuali contatti utili all’esecuzione del presente contratto, con</w:t>
      </w:r>
      <w:r w:rsidR="00D224B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modalità e tempi concordati. Di massima, il professionista svolgerà la propria attività presso la</w:t>
      </w:r>
      <w:r w:rsidR="00D224B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>propria sede di lavoro, salvo diversi accordi operativi di volta in volta raggiunti con il</w:t>
      </w:r>
      <w:r w:rsidR="00D224BB" w:rsidRPr="00BB357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BB3575">
        <w:rPr>
          <w:rFonts w:ascii="Times New Roman" w:hAnsi="Times New Roman"/>
          <w:sz w:val="22"/>
          <w:szCs w:val="22"/>
          <w:lang w:eastAsia="it-IT"/>
        </w:rPr>
        <w:t xml:space="preserve">Dirigente e gli Uffici </w:t>
      </w:r>
      <w:r w:rsidR="00D224BB" w:rsidRPr="00BB3575">
        <w:rPr>
          <w:rFonts w:ascii="Times New Roman" w:hAnsi="Times New Roman"/>
          <w:sz w:val="22"/>
          <w:szCs w:val="22"/>
          <w:lang w:eastAsia="it-IT"/>
        </w:rPr>
        <w:t>dell’Area</w:t>
      </w:r>
      <w:r w:rsidR="00A80807" w:rsidRPr="00BB3575">
        <w:rPr>
          <w:rFonts w:ascii="Times New Roman" w:hAnsi="Times New Roman"/>
          <w:sz w:val="22"/>
          <w:szCs w:val="22"/>
          <w:lang w:eastAsia="it-IT"/>
        </w:rPr>
        <w:t xml:space="preserve"> Servizi alla Persona.</w:t>
      </w:r>
    </w:p>
    <w:p w14:paraId="36B7CC52" w14:textId="77777777" w:rsidR="000551B3" w:rsidRDefault="000551B3" w:rsidP="00746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</w:p>
    <w:p w14:paraId="7FFB51E3" w14:textId="6AA03A3A" w:rsidR="000551B3" w:rsidRDefault="000551B3" w:rsidP="00746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</w:p>
    <w:p w14:paraId="1FE6AEE5" w14:textId="6FD04947" w:rsidR="000551B3" w:rsidRDefault="000551B3" w:rsidP="00746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</w:p>
    <w:p w14:paraId="24980A94" w14:textId="77777777" w:rsidR="000551B3" w:rsidRDefault="000551B3" w:rsidP="00746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</w:p>
    <w:p w14:paraId="1FD4B840" w14:textId="67817D0E" w:rsidR="00711FB3" w:rsidRPr="00BB3575" w:rsidRDefault="00711FB3" w:rsidP="00746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Letto, confermato e sottoscritto.</w:t>
      </w:r>
    </w:p>
    <w:p w14:paraId="3EAD366F" w14:textId="16CD34C1" w:rsidR="00711FB3" w:rsidRPr="00BB3575" w:rsidRDefault="00D224BB" w:rsidP="00746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Valvasone</w:t>
      </w:r>
      <w:r w:rsidR="007560E7">
        <w:rPr>
          <w:rFonts w:ascii="Times New Roman" w:hAnsi="Times New Roman"/>
          <w:sz w:val="22"/>
          <w:szCs w:val="22"/>
          <w:lang w:eastAsia="it-IT"/>
        </w:rPr>
        <w:t xml:space="preserve"> Arzene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>, …………………</w:t>
      </w:r>
    </w:p>
    <w:p w14:paraId="160E093B" w14:textId="77777777" w:rsidR="00D224BB" w:rsidRPr="00BB3575" w:rsidRDefault="00D224BB" w:rsidP="00746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</w:p>
    <w:p w14:paraId="3384EC29" w14:textId="77777777" w:rsidR="00711FB3" w:rsidRPr="00BB3575" w:rsidRDefault="00711FB3" w:rsidP="00746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Il Tecnologo alimentare</w:t>
      </w:r>
    </w:p>
    <w:p w14:paraId="0D649E90" w14:textId="1FFD817C" w:rsidR="00711FB3" w:rsidRPr="00BB3575" w:rsidRDefault="006F3996" w:rsidP="00746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>
        <w:rPr>
          <w:rFonts w:ascii="Times New Roman" w:hAnsi="Times New Roman"/>
          <w:sz w:val="22"/>
          <w:szCs w:val="22"/>
          <w:lang w:eastAsia="it-IT"/>
        </w:rPr>
        <w:t>D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 xml:space="preserve">ott. </w:t>
      </w:r>
      <w:r w:rsidR="000551B3">
        <w:rPr>
          <w:rFonts w:ascii="Times New Roman" w:hAnsi="Times New Roman"/>
          <w:sz w:val="22"/>
          <w:szCs w:val="22"/>
          <w:lang w:eastAsia="it-IT"/>
        </w:rPr>
        <w:t xml:space="preserve">Piero Lagomarsino </w:t>
      </w:r>
      <w:r w:rsidR="00711FB3" w:rsidRPr="00BB3575">
        <w:rPr>
          <w:rFonts w:ascii="Times New Roman" w:hAnsi="Times New Roman"/>
          <w:sz w:val="22"/>
          <w:szCs w:val="22"/>
          <w:lang w:eastAsia="it-IT"/>
        </w:rPr>
        <w:t>…</w:t>
      </w:r>
      <w:proofErr w:type="gramStart"/>
      <w:r w:rsidR="00711FB3" w:rsidRPr="00BB3575">
        <w:rPr>
          <w:rFonts w:ascii="Times New Roman" w:hAnsi="Times New Roman"/>
          <w:sz w:val="22"/>
          <w:szCs w:val="22"/>
          <w:lang w:eastAsia="it-IT"/>
        </w:rPr>
        <w:t>…….</w:t>
      </w:r>
      <w:proofErr w:type="gramEnd"/>
      <w:r w:rsidR="00711FB3" w:rsidRPr="00BB3575">
        <w:rPr>
          <w:rFonts w:ascii="Times New Roman" w:hAnsi="Times New Roman"/>
          <w:sz w:val="22"/>
          <w:szCs w:val="22"/>
          <w:lang w:eastAsia="it-IT"/>
        </w:rPr>
        <w:t>……………..</w:t>
      </w:r>
    </w:p>
    <w:p w14:paraId="6823C098" w14:textId="4B2FF4F3" w:rsidR="00711FB3" w:rsidRPr="00BB3575" w:rsidRDefault="00711FB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BB3575">
        <w:rPr>
          <w:rFonts w:ascii="Times New Roman" w:hAnsi="Times New Roman"/>
          <w:sz w:val="22"/>
          <w:szCs w:val="22"/>
          <w:lang w:eastAsia="it-IT"/>
        </w:rPr>
        <w:t>Il Dirigente dell’Area</w:t>
      </w:r>
      <w:r w:rsidR="00F055E7">
        <w:rPr>
          <w:rFonts w:ascii="Times New Roman" w:hAnsi="Times New Roman"/>
          <w:sz w:val="22"/>
          <w:szCs w:val="22"/>
          <w:lang w:eastAsia="it-IT"/>
        </w:rPr>
        <w:t xml:space="preserve"> Servizi alla Persona</w:t>
      </w:r>
    </w:p>
    <w:p w14:paraId="3EA06F98" w14:textId="21FA5279" w:rsidR="00D224BB" w:rsidRPr="00BB3575" w:rsidRDefault="000551B3" w:rsidP="00D224B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it-IT"/>
        </w:rPr>
      </w:pPr>
      <w:r>
        <w:rPr>
          <w:rFonts w:ascii="Times New Roman" w:hAnsi="Times New Roman"/>
          <w:sz w:val="22"/>
          <w:szCs w:val="22"/>
          <w:lang w:eastAsia="it-IT"/>
        </w:rPr>
        <w:t xml:space="preserve">Dott. Stefano Padovan </w:t>
      </w:r>
    </w:p>
    <w:p w14:paraId="2BE5F509" w14:textId="77777777" w:rsidR="00711FB3" w:rsidRPr="00BB3575" w:rsidRDefault="00711FB3" w:rsidP="00746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it-IT"/>
        </w:rPr>
      </w:pPr>
    </w:p>
    <w:p w14:paraId="2FF61371" w14:textId="77777777" w:rsidR="00711FB3" w:rsidRPr="00BB3575" w:rsidRDefault="00711FB3" w:rsidP="00746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it-IT"/>
        </w:rPr>
      </w:pPr>
    </w:p>
    <w:p w14:paraId="0E54A03C" w14:textId="77777777" w:rsidR="00711FB3" w:rsidRPr="00BB3575" w:rsidRDefault="00681603" w:rsidP="00746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it-IT"/>
        </w:rPr>
      </w:pPr>
      <w:r w:rsidRPr="00BB3575">
        <w:rPr>
          <w:rFonts w:ascii="Times New Roman" w:hAnsi="Times New Roman"/>
          <w:color w:val="000000"/>
          <w:sz w:val="22"/>
          <w:szCs w:val="22"/>
          <w:lang w:eastAsia="it-IT"/>
        </w:rPr>
        <w:t>_______________________________________________________________________________________</w:t>
      </w:r>
    </w:p>
    <w:p w14:paraId="5F93CA87" w14:textId="77777777" w:rsidR="00711FB3" w:rsidRPr="00BB3575" w:rsidRDefault="00711FB3" w:rsidP="00746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it-IT"/>
        </w:rPr>
      </w:pPr>
    </w:p>
    <w:p w14:paraId="43CD87BE" w14:textId="77777777" w:rsidR="00711FB3" w:rsidRPr="00BB3575" w:rsidRDefault="00711FB3" w:rsidP="00746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it-IT"/>
        </w:rPr>
      </w:pPr>
    </w:p>
    <w:p w14:paraId="3EDD50AD" w14:textId="77777777" w:rsidR="00711FB3" w:rsidRPr="00BB3575" w:rsidRDefault="00711FB3" w:rsidP="00746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it-IT"/>
        </w:rPr>
      </w:pPr>
    </w:p>
    <w:p w14:paraId="4B6CCFB8" w14:textId="77777777" w:rsidR="00711FB3" w:rsidRPr="00BB3575" w:rsidRDefault="00711FB3" w:rsidP="00746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it-IT"/>
        </w:rPr>
      </w:pPr>
    </w:p>
    <w:p w14:paraId="28699BA3" w14:textId="77777777" w:rsidR="00711FB3" w:rsidRPr="00BB3575" w:rsidRDefault="00711FB3" w:rsidP="00746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it-IT"/>
        </w:rPr>
      </w:pPr>
    </w:p>
    <w:p w14:paraId="7684953A" w14:textId="77777777" w:rsidR="003A007E" w:rsidRPr="00BB3575" w:rsidRDefault="003A007E" w:rsidP="003A007E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75DCA2E" w14:textId="77777777" w:rsidR="003A007E" w:rsidRPr="00BB3575" w:rsidRDefault="003A007E" w:rsidP="00777A48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it-IT"/>
        </w:rPr>
      </w:pPr>
    </w:p>
    <w:p w14:paraId="44222725" w14:textId="77777777" w:rsidR="003A007E" w:rsidRPr="00BB3575" w:rsidRDefault="003A007E" w:rsidP="00777A48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it-IT"/>
        </w:rPr>
      </w:pPr>
    </w:p>
    <w:p w14:paraId="6D448783" w14:textId="77777777" w:rsidR="003A007E" w:rsidRPr="00BB3575" w:rsidRDefault="003A007E" w:rsidP="00777A48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it-IT"/>
        </w:rPr>
      </w:pPr>
    </w:p>
    <w:sectPr w:rsidR="003A007E" w:rsidRPr="00BB3575" w:rsidSect="006656F6">
      <w:footerReference w:type="default" r:id="rId8"/>
      <w:footerReference w:type="first" r:id="rId9"/>
      <w:footnotePr>
        <w:pos w:val="beneathText"/>
      </w:footnotePr>
      <w:type w:val="continuous"/>
      <w:pgSz w:w="11905" w:h="16837"/>
      <w:pgMar w:top="969" w:right="1134" w:bottom="1134" w:left="1134" w:header="357" w:footer="6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F19A3" w14:textId="77777777" w:rsidR="007B221E" w:rsidRDefault="007B221E">
      <w:r>
        <w:separator/>
      </w:r>
    </w:p>
  </w:endnote>
  <w:endnote w:type="continuationSeparator" w:id="0">
    <w:p w14:paraId="41B04B61" w14:textId="77777777" w:rsidR="007B221E" w:rsidRDefault="007B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B814A" w14:textId="77777777" w:rsidR="00473E5A" w:rsidRDefault="00473E5A">
    <w:pPr>
      <w:jc w:val="center"/>
      <w:rPr>
        <w:rFonts w:cs="Arial"/>
        <w:i/>
        <w:iCs/>
        <w:color w:val="0000FF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E4E9" w14:textId="77777777" w:rsidR="00473E5A" w:rsidRDefault="00473E5A">
    <w:pPr>
      <w:jc w:val="center"/>
      <w:rPr>
        <w:rFonts w:cs="Arial"/>
        <w:i/>
        <w:iCs/>
        <w:sz w:val="12"/>
      </w:rPr>
    </w:pPr>
  </w:p>
  <w:p w14:paraId="2D6FB1F6" w14:textId="77777777" w:rsidR="00473E5A" w:rsidRDefault="00473E5A">
    <w:pPr>
      <w:jc w:val="center"/>
      <w:rPr>
        <w:rFonts w:cs="Arial"/>
        <w:i/>
        <w:iCs/>
        <w:color w:val="0000FF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D7F45" w14:textId="77777777" w:rsidR="007B221E" w:rsidRDefault="007B221E">
      <w:r>
        <w:separator/>
      </w:r>
    </w:p>
  </w:footnote>
  <w:footnote w:type="continuationSeparator" w:id="0">
    <w:p w14:paraId="2AFD9367" w14:textId="77777777" w:rsidR="007B221E" w:rsidRDefault="007B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980"/>
        </w:tabs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3" w15:restartNumberingAfterBreak="0">
    <w:nsid w:val="01000C0F"/>
    <w:multiLevelType w:val="hybridMultilevel"/>
    <w:tmpl w:val="7DACA416"/>
    <w:lvl w:ilvl="0" w:tplc="EA4E689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92639"/>
    <w:multiLevelType w:val="hybridMultilevel"/>
    <w:tmpl w:val="AEA8E1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D4B53"/>
    <w:multiLevelType w:val="hybridMultilevel"/>
    <w:tmpl w:val="C1628306"/>
    <w:lvl w:ilvl="0" w:tplc="2C24A4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D1668A"/>
    <w:multiLevelType w:val="hybridMultilevel"/>
    <w:tmpl w:val="6E5071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71FDB"/>
    <w:multiLevelType w:val="hybridMultilevel"/>
    <w:tmpl w:val="50E01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01D68"/>
    <w:multiLevelType w:val="hybridMultilevel"/>
    <w:tmpl w:val="9356D7C2"/>
    <w:lvl w:ilvl="0" w:tplc="24F66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C02901"/>
    <w:multiLevelType w:val="hybridMultilevel"/>
    <w:tmpl w:val="1ACEC7D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CC0B1F"/>
    <w:multiLevelType w:val="hybridMultilevel"/>
    <w:tmpl w:val="F0E2CE5E"/>
    <w:lvl w:ilvl="0" w:tplc="BBDEB400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 w15:restartNumberingAfterBreak="0">
    <w:nsid w:val="20BA4A00"/>
    <w:multiLevelType w:val="hybridMultilevel"/>
    <w:tmpl w:val="0BB09A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DC4"/>
    <w:multiLevelType w:val="hybridMultilevel"/>
    <w:tmpl w:val="541648DC"/>
    <w:lvl w:ilvl="0" w:tplc="9CEC966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C37CD"/>
    <w:multiLevelType w:val="hybridMultilevel"/>
    <w:tmpl w:val="8BB6690E"/>
    <w:lvl w:ilvl="0" w:tplc="C4D843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21A6E"/>
    <w:multiLevelType w:val="hybridMultilevel"/>
    <w:tmpl w:val="50E01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D3E18"/>
    <w:multiLevelType w:val="hybridMultilevel"/>
    <w:tmpl w:val="F0E2CE5E"/>
    <w:lvl w:ilvl="0" w:tplc="BBDEB400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 w15:restartNumberingAfterBreak="0">
    <w:nsid w:val="360C1DEC"/>
    <w:multiLevelType w:val="hybridMultilevel"/>
    <w:tmpl w:val="D48EF0FE"/>
    <w:lvl w:ilvl="0" w:tplc="3A8675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664B5A"/>
    <w:multiLevelType w:val="hybridMultilevel"/>
    <w:tmpl w:val="4FFAA3EE"/>
    <w:lvl w:ilvl="0" w:tplc="D78E21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242DB4"/>
    <w:multiLevelType w:val="hybridMultilevel"/>
    <w:tmpl w:val="F962EA98"/>
    <w:lvl w:ilvl="0" w:tplc="EA4E689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226DA"/>
    <w:multiLevelType w:val="hybridMultilevel"/>
    <w:tmpl w:val="165A03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82BEB"/>
    <w:multiLevelType w:val="hybridMultilevel"/>
    <w:tmpl w:val="CDD4E288"/>
    <w:lvl w:ilvl="0" w:tplc="700CF300">
      <w:start w:val="3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8" w:hanging="360"/>
      </w:pPr>
    </w:lvl>
    <w:lvl w:ilvl="2" w:tplc="0410001B" w:tentative="1">
      <w:start w:val="1"/>
      <w:numFmt w:val="lowerRoman"/>
      <w:lvlText w:val="%3."/>
      <w:lvlJc w:val="right"/>
      <w:pPr>
        <w:ind w:left="2738" w:hanging="180"/>
      </w:pPr>
    </w:lvl>
    <w:lvl w:ilvl="3" w:tplc="0410000F" w:tentative="1">
      <w:start w:val="1"/>
      <w:numFmt w:val="decimal"/>
      <w:lvlText w:val="%4."/>
      <w:lvlJc w:val="left"/>
      <w:pPr>
        <w:ind w:left="3458" w:hanging="360"/>
      </w:pPr>
    </w:lvl>
    <w:lvl w:ilvl="4" w:tplc="04100019" w:tentative="1">
      <w:start w:val="1"/>
      <w:numFmt w:val="lowerLetter"/>
      <w:lvlText w:val="%5."/>
      <w:lvlJc w:val="left"/>
      <w:pPr>
        <w:ind w:left="4178" w:hanging="360"/>
      </w:pPr>
    </w:lvl>
    <w:lvl w:ilvl="5" w:tplc="0410001B" w:tentative="1">
      <w:start w:val="1"/>
      <w:numFmt w:val="lowerRoman"/>
      <w:lvlText w:val="%6."/>
      <w:lvlJc w:val="right"/>
      <w:pPr>
        <w:ind w:left="4898" w:hanging="180"/>
      </w:pPr>
    </w:lvl>
    <w:lvl w:ilvl="6" w:tplc="0410000F" w:tentative="1">
      <w:start w:val="1"/>
      <w:numFmt w:val="decimal"/>
      <w:lvlText w:val="%7."/>
      <w:lvlJc w:val="left"/>
      <w:pPr>
        <w:ind w:left="5618" w:hanging="360"/>
      </w:pPr>
    </w:lvl>
    <w:lvl w:ilvl="7" w:tplc="04100019" w:tentative="1">
      <w:start w:val="1"/>
      <w:numFmt w:val="lowerLetter"/>
      <w:lvlText w:val="%8."/>
      <w:lvlJc w:val="left"/>
      <w:pPr>
        <w:ind w:left="6338" w:hanging="360"/>
      </w:pPr>
    </w:lvl>
    <w:lvl w:ilvl="8" w:tplc="0410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1" w15:restartNumberingAfterBreak="0">
    <w:nsid w:val="46F55DBF"/>
    <w:multiLevelType w:val="hybridMultilevel"/>
    <w:tmpl w:val="7FDCAC14"/>
    <w:lvl w:ilvl="0" w:tplc="D78E2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377415"/>
    <w:multiLevelType w:val="hybridMultilevel"/>
    <w:tmpl w:val="1FA0BA76"/>
    <w:lvl w:ilvl="0" w:tplc="24F66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FD5FCE"/>
    <w:multiLevelType w:val="hybridMultilevel"/>
    <w:tmpl w:val="DF3C87EC"/>
    <w:lvl w:ilvl="0" w:tplc="A782D3C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F6173"/>
    <w:multiLevelType w:val="hybridMultilevel"/>
    <w:tmpl w:val="E13AEEC6"/>
    <w:lvl w:ilvl="0" w:tplc="D78E2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B9731C"/>
    <w:multiLevelType w:val="hybridMultilevel"/>
    <w:tmpl w:val="F0E2CE5E"/>
    <w:lvl w:ilvl="0" w:tplc="BBDEB400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6" w15:restartNumberingAfterBreak="0">
    <w:nsid w:val="5A0C49C8"/>
    <w:multiLevelType w:val="hybridMultilevel"/>
    <w:tmpl w:val="BD9A4254"/>
    <w:lvl w:ilvl="0" w:tplc="E40AF8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5C0602"/>
    <w:multiLevelType w:val="hybridMultilevel"/>
    <w:tmpl w:val="501C96EE"/>
    <w:lvl w:ilvl="0" w:tplc="0410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04E5FAC"/>
    <w:multiLevelType w:val="hybridMultilevel"/>
    <w:tmpl w:val="3CE227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13AB6"/>
    <w:multiLevelType w:val="hybridMultilevel"/>
    <w:tmpl w:val="40846784"/>
    <w:lvl w:ilvl="0" w:tplc="24F66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8B2A5F"/>
    <w:multiLevelType w:val="hybridMultilevel"/>
    <w:tmpl w:val="F3BE7B30"/>
    <w:lvl w:ilvl="0" w:tplc="B87C105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152755"/>
    <w:multiLevelType w:val="hybridMultilevel"/>
    <w:tmpl w:val="7C869C38"/>
    <w:lvl w:ilvl="0" w:tplc="D78E2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A317D6"/>
    <w:multiLevelType w:val="hybridMultilevel"/>
    <w:tmpl w:val="0FA809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03DD9"/>
    <w:multiLevelType w:val="hybridMultilevel"/>
    <w:tmpl w:val="29C8588C"/>
    <w:lvl w:ilvl="0" w:tplc="D7043F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4B6999"/>
    <w:multiLevelType w:val="hybridMultilevel"/>
    <w:tmpl w:val="E522FB24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3325BF"/>
    <w:multiLevelType w:val="hybridMultilevel"/>
    <w:tmpl w:val="8A380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062E6"/>
    <w:multiLevelType w:val="hybridMultilevel"/>
    <w:tmpl w:val="CEBC883E"/>
    <w:lvl w:ilvl="0" w:tplc="3A8675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C01094"/>
    <w:multiLevelType w:val="hybridMultilevel"/>
    <w:tmpl w:val="628E4640"/>
    <w:lvl w:ilvl="0" w:tplc="D78E2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1C0C8A"/>
    <w:multiLevelType w:val="hybridMultilevel"/>
    <w:tmpl w:val="6DEEE33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 w15:restartNumberingAfterBreak="0">
    <w:nsid w:val="799F28E4"/>
    <w:multiLevelType w:val="hybridMultilevel"/>
    <w:tmpl w:val="B3A69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10E97"/>
    <w:multiLevelType w:val="hybridMultilevel"/>
    <w:tmpl w:val="B8A66980"/>
    <w:lvl w:ilvl="0" w:tplc="EA4E689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E009C"/>
    <w:multiLevelType w:val="hybridMultilevel"/>
    <w:tmpl w:val="13482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40"/>
  </w:num>
  <w:num w:numId="7">
    <w:abstractNumId w:val="27"/>
  </w:num>
  <w:num w:numId="8">
    <w:abstractNumId w:val="8"/>
  </w:num>
  <w:num w:numId="9">
    <w:abstractNumId w:val="34"/>
  </w:num>
  <w:num w:numId="10">
    <w:abstractNumId w:val="12"/>
  </w:num>
  <w:num w:numId="11">
    <w:abstractNumId w:val="30"/>
  </w:num>
  <w:num w:numId="12">
    <w:abstractNumId w:val="5"/>
  </w:num>
  <w:num w:numId="13">
    <w:abstractNumId w:val="26"/>
  </w:num>
  <w:num w:numId="14">
    <w:abstractNumId w:val="29"/>
  </w:num>
  <w:num w:numId="15">
    <w:abstractNumId w:val="22"/>
  </w:num>
  <w:num w:numId="16">
    <w:abstractNumId w:val="35"/>
  </w:num>
  <w:num w:numId="17">
    <w:abstractNumId w:val="16"/>
  </w:num>
  <w:num w:numId="18">
    <w:abstractNumId w:val="36"/>
  </w:num>
  <w:num w:numId="19">
    <w:abstractNumId w:val="32"/>
  </w:num>
  <w:num w:numId="20">
    <w:abstractNumId w:val="7"/>
  </w:num>
  <w:num w:numId="21">
    <w:abstractNumId w:val="14"/>
  </w:num>
  <w:num w:numId="22">
    <w:abstractNumId w:val="28"/>
  </w:num>
  <w:num w:numId="23">
    <w:abstractNumId w:val="11"/>
  </w:num>
  <w:num w:numId="24">
    <w:abstractNumId w:val="38"/>
  </w:num>
  <w:num w:numId="25">
    <w:abstractNumId w:val="4"/>
  </w:num>
  <w:num w:numId="26">
    <w:abstractNumId w:val="15"/>
  </w:num>
  <w:num w:numId="27">
    <w:abstractNumId w:val="25"/>
  </w:num>
  <w:num w:numId="28">
    <w:abstractNumId w:val="20"/>
  </w:num>
  <w:num w:numId="29">
    <w:abstractNumId w:val="10"/>
  </w:num>
  <w:num w:numId="30">
    <w:abstractNumId w:val="39"/>
  </w:num>
  <w:num w:numId="31">
    <w:abstractNumId w:val="41"/>
  </w:num>
  <w:num w:numId="32">
    <w:abstractNumId w:val="19"/>
  </w:num>
  <w:num w:numId="33">
    <w:abstractNumId w:val="17"/>
  </w:num>
  <w:num w:numId="34">
    <w:abstractNumId w:val="33"/>
  </w:num>
  <w:num w:numId="35">
    <w:abstractNumId w:val="31"/>
  </w:num>
  <w:num w:numId="36">
    <w:abstractNumId w:val="21"/>
  </w:num>
  <w:num w:numId="37">
    <w:abstractNumId w:val="37"/>
  </w:num>
  <w:num w:numId="38">
    <w:abstractNumId w:val="24"/>
  </w:num>
  <w:num w:numId="39">
    <w:abstractNumId w:val="6"/>
  </w:num>
  <w:num w:numId="40">
    <w:abstractNumId w:val="23"/>
  </w:num>
  <w:num w:numId="41">
    <w:abstractNumId w:val="1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6F"/>
    <w:rsid w:val="00000AFA"/>
    <w:rsid w:val="000039DD"/>
    <w:rsid w:val="0002255B"/>
    <w:rsid w:val="00041BA9"/>
    <w:rsid w:val="00043351"/>
    <w:rsid w:val="00052AFC"/>
    <w:rsid w:val="00053C7A"/>
    <w:rsid w:val="000551B3"/>
    <w:rsid w:val="000563C6"/>
    <w:rsid w:val="00056F17"/>
    <w:rsid w:val="00073C65"/>
    <w:rsid w:val="00075BFA"/>
    <w:rsid w:val="000942B5"/>
    <w:rsid w:val="000C1477"/>
    <w:rsid w:val="000C1F56"/>
    <w:rsid w:val="000C3FE7"/>
    <w:rsid w:val="000E5199"/>
    <w:rsid w:val="000F1501"/>
    <w:rsid w:val="0010167C"/>
    <w:rsid w:val="00106B19"/>
    <w:rsid w:val="001116BC"/>
    <w:rsid w:val="00111DE5"/>
    <w:rsid w:val="001173C8"/>
    <w:rsid w:val="00125B0A"/>
    <w:rsid w:val="00131D3E"/>
    <w:rsid w:val="001345DC"/>
    <w:rsid w:val="001350D0"/>
    <w:rsid w:val="00142A7E"/>
    <w:rsid w:val="00144266"/>
    <w:rsid w:val="001528F1"/>
    <w:rsid w:val="00153311"/>
    <w:rsid w:val="0015381C"/>
    <w:rsid w:val="00155D49"/>
    <w:rsid w:val="00156B2A"/>
    <w:rsid w:val="001610AC"/>
    <w:rsid w:val="001669E2"/>
    <w:rsid w:val="0016787C"/>
    <w:rsid w:val="00167944"/>
    <w:rsid w:val="00172292"/>
    <w:rsid w:val="00182F71"/>
    <w:rsid w:val="00184AF6"/>
    <w:rsid w:val="0018720E"/>
    <w:rsid w:val="0018734C"/>
    <w:rsid w:val="001905B4"/>
    <w:rsid w:val="00191EEE"/>
    <w:rsid w:val="00191F51"/>
    <w:rsid w:val="00192DE4"/>
    <w:rsid w:val="00196199"/>
    <w:rsid w:val="001B6329"/>
    <w:rsid w:val="001C4902"/>
    <w:rsid w:val="001C4D2D"/>
    <w:rsid w:val="001C67D4"/>
    <w:rsid w:val="001D0FCE"/>
    <w:rsid w:val="001D4BAB"/>
    <w:rsid w:val="001D5B7D"/>
    <w:rsid w:val="001D616C"/>
    <w:rsid w:val="001E1489"/>
    <w:rsid w:val="001F4333"/>
    <w:rsid w:val="00204EF4"/>
    <w:rsid w:val="00215049"/>
    <w:rsid w:val="0021524A"/>
    <w:rsid w:val="002317AF"/>
    <w:rsid w:val="0023680E"/>
    <w:rsid w:val="00242E1B"/>
    <w:rsid w:val="0025599E"/>
    <w:rsid w:val="00273115"/>
    <w:rsid w:val="00276D99"/>
    <w:rsid w:val="00282280"/>
    <w:rsid w:val="00286C24"/>
    <w:rsid w:val="0029162A"/>
    <w:rsid w:val="002B49AD"/>
    <w:rsid w:val="002B5C6F"/>
    <w:rsid w:val="002C2325"/>
    <w:rsid w:val="002D3EF8"/>
    <w:rsid w:val="002D7CF7"/>
    <w:rsid w:val="002E224B"/>
    <w:rsid w:val="002E4497"/>
    <w:rsid w:val="002E4E2D"/>
    <w:rsid w:val="002E75F0"/>
    <w:rsid w:val="002F25CD"/>
    <w:rsid w:val="002F66E4"/>
    <w:rsid w:val="00301791"/>
    <w:rsid w:val="003139D6"/>
    <w:rsid w:val="00316AAE"/>
    <w:rsid w:val="00332708"/>
    <w:rsid w:val="00334317"/>
    <w:rsid w:val="00337792"/>
    <w:rsid w:val="003410B3"/>
    <w:rsid w:val="003502E2"/>
    <w:rsid w:val="00352290"/>
    <w:rsid w:val="00361712"/>
    <w:rsid w:val="003709EF"/>
    <w:rsid w:val="00374894"/>
    <w:rsid w:val="00386A0B"/>
    <w:rsid w:val="00397302"/>
    <w:rsid w:val="003A007E"/>
    <w:rsid w:val="003A43D7"/>
    <w:rsid w:val="003A538E"/>
    <w:rsid w:val="003C10EA"/>
    <w:rsid w:val="003C332E"/>
    <w:rsid w:val="003C681B"/>
    <w:rsid w:val="003D7255"/>
    <w:rsid w:val="003E4917"/>
    <w:rsid w:val="003E60F3"/>
    <w:rsid w:val="003F03B4"/>
    <w:rsid w:val="003F20FD"/>
    <w:rsid w:val="003F6278"/>
    <w:rsid w:val="003F7627"/>
    <w:rsid w:val="00403663"/>
    <w:rsid w:val="00412156"/>
    <w:rsid w:val="00417E15"/>
    <w:rsid w:val="004247AC"/>
    <w:rsid w:val="0042529E"/>
    <w:rsid w:val="00440D44"/>
    <w:rsid w:val="004557A2"/>
    <w:rsid w:val="004568CE"/>
    <w:rsid w:val="004643E9"/>
    <w:rsid w:val="00466510"/>
    <w:rsid w:val="00473E5A"/>
    <w:rsid w:val="004750CB"/>
    <w:rsid w:val="00476546"/>
    <w:rsid w:val="00477488"/>
    <w:rsid w:val="00485070"/>
    <w:rsid w:val="004931DA"/>
    <w:rsid w:val="004B132F"/>
    <w:rsid w:val="004B3FC6"/>
    <w:rsid w:val="004B64C2"/>
    <w:rsid w:val="004E10A9"/>
    <w:rsid w:val="004E1886"/>
    <w:rsid w:val="004F290B"/>
    <w:rsid w:val="004F5B8C"/>
    <w:rsid w:val="004F7341"/>
    <w:rsid w:val="00502736"/>
    <w:rsid w:val="00510E8F"/>
    <w:rsid w:val="00512DCE"/>
    <w:rsid w:val="005650E8"/>
    <w:rsid w:val="005652D5"/>
    <w:rsid w:val="00570A7D"/>
    <w:rsid w:val="00572023"/>
    <w:rsid w:val="005828C5"/>
    <w:rsid w:val="00585E9F"/>
    <w:rsid w:val="00593274"/>
    <w:rsid w:val="005A2259"/>
    <w:rsid w:val="005A2EC6"/>
    <w:rsid w:val="005B4935"/>
    <w:rsid w:val="005C42B6"/>
    <w:rsid w:val="005D2C39"/>
    <w:rsid w:val="005D74EA"/>
    <w:rsid w:val="005E408A"/>
    <w:rsid w:val="005F2889"/>
    <w:rsid w:val="005F3833"/>
    <w:rsid w:val="00606962"/>
    <w:rsid w:val="00614AF5"/>
    <w:rsid w:val="0062314F"/>
    <w:rsid w:val="00632939"/>
    <w:rsid w:val="00636A1D"/>
    <w:rsid w:val="00650E59"/>
    <w:rsid w:val="00653BF1"/>
    <w:rsid w:val="00661499"/>
    <w:rsid w:val="006656F6"/>
    <w:rsid w:val="006659A7"/>
    <w:rsid w:val="00673981"/>
    <w:rsid w:val="00676236"/>
    <w:rsid w:val="006768FF"/>
    <w:rsid w:val="00681603"/>
    <w:rsid w:val="006854E8"/>
    <w:rsid w:val="006C16BB"/>
    <w:rsid w:val="006C279D"/>
    <w:rsid w:val="006D1EC4"/>
    <w:rsid w:val="006D2C0E"/>
    <w:rsid w:val="006D604B"/>
    <w:rsid w:val="006D6ED0"/>
    <w:rsid w:val="006E0210"/>
    <w:rsid w:val="006F2538"/>
    <w:rsid w:val="006F3777"/>
    <w:rsid w:val="006F3996"/>
    <w:rsid w:val="007024F6"/>
    <w:rsid w:val="00707520"/>
    <w:rsid w:val="00711FB3"/>
    <w:rsid w:val="007243CA"/>
    <w:rsid w:val="00730C3D"/>
    <w:rsid w:val="007325FD"/>
    <w:rsid w:val="007329BE"/>
    <w:rsid w:val="00741830"/>
    <w:rsid w:val="007418CD"/>
    <w:rsid w:val="007437EC"/>
    <w:rsid w:val="007447F0"/>
    <w:rsid w:val="00746A34"/>
    <w:rsid w:val="007560E7"/>
    <w:rsid w:val="007631E8"/>
    <w:rsid w:val="00777A48"/>
    <w:rsid w:val="007813FC"/>
    <w:rsid w:val="007931CB"/>
    <w:rsid w:val="00793FE2"/>
    <w:rsid w:val="0079598A"/>
    <w:rsid w:val="007B0204"/>
    <w:rsid w:val="007B221E"/>
    <w:rsid w:val="007C6948"/>
    <w:rsid w:val="007D55C4"/>
    <w:rsid w:val="007F56CF"/>
    <w:rsid w:val="00817A5F"/>
    <w:rsid w:val="0082495C"/>
    <w:rsid w:val="00832A6E"/>
    <w:rsid w:val="00835442"/>
    <w:rsid w:val="00835ACE"/>
    <w:rsid w:val="00836DBC"/>
    <w:rsid w:val="00844D90"/>
    <w:rsid w:val="00850D83"/>
    <w:rsid w:val="0085385C"/>
    <w:rsid w:val="00861D03"/>
    <w:rsid w:val="00871983"/>
    <w:rsid w:val="00876260"/>
    <w:rsid w:val="008829D3"/>
    <w:rsid w:val="008904E3"/>
    <w:rsid w:val="00896101"/>
    <w:rsid w:val="008A4676"/>
    <w:rsid w:val="008A6B7E"/>
    <w:rsid w:val="008A6DCD"/>
    <w:rsid w:val="008B1E61"/>
    <w:rsid w:val="008B426E"/>
    <w:rsid w:val="008B6D2A"/>
    <w:rsid w:val="008D476E"/>
    <w:rsid w:val="008D4E5C"/>
    <w:rsid w:val="008D6255"/>
    <w:rsid w:val="008E0FD2"/>
    <w:rsid w:val="008E3FA6"/>
    <w:rsid w:val="008E6A9F"/>
    <w:rsid w:val="008E6B86"/>
    <w:rsid w:val="008F5B8B"/>
    <w:rsid w:val="008F5FD2"/>
    <w:rsid w:val="00902998"/>
    <w:rsid w:val="00913178"/>
    <w:rsid w:val="009171D9"/>
    <w:rsid w:val="0093500D"/>
    <w:rsid w:val="00935872"/>
    <w:rsid w:val="00943F0C"/>
    <w:rsid w:val="00943FBE"/>
    <w:rsid w:val="00947B7E"/>
    <w:rsid w:val="009650D8"/>
    <w:rsid w:val="00967378"/>
    <w:rsid w:val="009674E3"/>
    <w:rsid w:val="00976F3F"/>
    <w:rsid w:val="009840A2"/>
    <w:rsid w:val="00985E4B"/>
    <w:rsid w:val="00987F1A"/>
    <w:rsid w:val="009922E1"/>
    <w:rsid w:val="00993D44"/>
    <w:rsid w:val="00996C61"/>
    <w:rsid w:val="00996F39"/>
    <w:rsid w:val="009A5622"/>
    <w:rsid w:val="009A598C"/>
    <w:rsid w:val="009C296E"/>
    <w:rsid w:val="009D3816"/>
    <w:rsid w:val="009E1E4B"/>
    <w:rsid w:val="009E4560"/>
    <w:rsid w:val="009E4A7D"/>
    <w:rsid w:val="00A04462"/>
    <w:rsid w:val="00A04D36"/>
    <w:rsid w:val="00A07D4B"/>
    <w:rsid w:val="00A16A56"/>
    <w:rsid w:val="00A22B00"/>
    <w:rsid w:val="00A23E2C"/>
    <w:rsid w:val="00A23FB1"/>
    <w:rsid w:val="00A271CA"/>
    <w:rsid w:val="00A32315"/>
    <w:rsid w:val="00A33C24"/>
    <w:rsid w:val="00A45EF1"/>
    <w:rsid w:val="00A47B7C"/>
    <w:rsid w:val="00A53F18"/>
    <w:rsid w:val="00A547CA"/>
    <w:rsid w:val="00A67510"/>
    <w:rsid w:val="00A738EA"/>
    <w:rsid w:val="00A80807"/>
    <w:rsid w:val="00A87CE0"/>
    <w:rsid w:val="00A92CDA"/>
    <w:rsid w:val="00AA03C5"/>
    <w:rsid w:val="00AB22A6"/>
    <w:rsid w:val="00AB24A2"/>
    <w:rsid w:val="00AB3DBA"/>
    <w:rsid w:val="00AB4231"/>
    <w:rsid w:val="00AC030F"/>
    <w:rsid w:val="00AC2C7E"/>
    <w:rsid w:val="00AC5680"/>
    <w:rsid w:val="00AD0B2C"/>
    <w:rsid w:val="00AD7998"/>
    <w:rsid w:val="00AD7D35"/>
    <w:rsid w:val="00AE79CA"/>
    <w:rsid w:val="00AF08CC"/>
    <w:rsid w:val="00B025FA"/>
    <w:rsid w:val="00B02A02"/>
    <w:rsid w:val="00B151DF"/>
    <w:rsid w:val="00B15B2A"/>
    <w:rsid w:val="00B17744"/>
    <w:rsid w:val="00B17783"/>
    <w:rsid w:val="00B22F7C"/>
    <w:rsid w:val="00B231C1"/>
    <w:rsid w:val="00B26CA8"/>
    <w:rsid w:val="00B36204"/>
    <w:rsid w:val="00B401A3"/>
    <w:rsid w:val="00B5535D"/>
    <w:rsid w:val="00B5658A"/>
    <w:rsid w:val="00B64051"/>
    <w:rsid w:val="00B8232B"/>
    <w:rsid w:val="00B90EE6"/>
    <w:rsid w:val="00BA5FFB"/>
    <w:rsid w:val="00BA736F"/>
    <w:rsid w:val="00BB2FFB"/>
    <w:rsid w:val="00BB3575"/>
    <w:rsid w:val="00BC6619"/>
    <w:rsid w:val="00BD41BF"/>
    <w:rsid w:val="00BD6C8A"/>
    <w:rsid w:val="00BE539B"/>
    <w:rsid w:val="00BE5FBF"/>
    <w:rsid w:val="00BE60FD"/>
    <w:rsid w:val="00BF4F12"/>
    <w:rsid w:val="00C02477"/>
    <w:rsid w:val="00C06465"/>
    <w:rsid w:val="00C22FD9"/>
    <w:rsid w:val="00C31C0D"/>
    <w:rsid w:val="00C477E3"/>
    <w:rsid w:val="00C52447"/>
    <w:rsid w:val="00C5653F"/>
    <w:rsid w:val="00C5753A"/>
    <w:rsid w:val="00C62D4C"/>
    <w:rsid w:val="00C67439"/>
    <w:rsid w:val="00C74139"/>
    <w:rsid w:val="00C7487B"/>
    <w:rsid w:val="00C74D1D"/>
    <w:rsid w:val="00C76D5D"/>
    <w:rsid w:val="00C8686A"/>
    <w:rsid w:val="00C86AC1"/>
    <w:rsid w:val="00C871BB"/>
    <w:rsid w:val="00CA11A5"/>
    <w:rsid w:val="00CA58C6"/>
    <w:rsid w:val="00CB040E"/>
    <w:rsid w:val="00CC01DA"/>
    <w:rsid w:val="00CC084D"/>
    <w:rsid w:val="00CC0C69"/>
    <w:rsid w:val="00CC6345"/>
    <w:rsid w:val="00CD3C23"/>
    <w:rsid w:val="00CE43E8"/>
    <w:rsid w:val="00CF0CE0"/>
    <w:rsid w:val="00CF28F6"/>
    <w:rsid w:val="00D07B03"/>
    <w:rsid w:val="00D10030"/>
    <w:rsid w:val="00D224BB"/>
    <w:rsid w:val="00D237AE"/>
    <w:rsid w:val="00D23C90"/>
    <w:rsid w:val="00D31375"/>
    <w:rsid w:val="00D31D54"/>
    <w:rsid w:val="00D41E31"/>
    <w:rsid w:val="00D532CC"/>
    <w:rsid w:val="00D53440"/>
    <w:rsid w:val="00D65EE1"/>
    <w:rsid w:val="00D7024E"/>
    <w:rsid w:val="00D75397"/>
    <w:rsid w:val="00D845DE"/>
    <w:rsid w:val="00D87303"/>
    <w:rsid w:val="00D914B0"/>
    <w:rsid w:val="00D97735"/>
    <w:rsid w:val="00DA4C95"/>
    <w:rsid w:val="00DB7CF0"/>
    <w:rsid w:val="00DD16C7"/>
    <w:rsid w:val="00DD4BCA"/>
    <w:rsid w:val="00DE0641"/>
    <w:rsid w:val="00DF3F82"/>
    <w:rsid w:val="00E02F49"/>
    <w:rsid w:val="00E0694E"/>
    <w:rsid w:val="00E2121B"/>
    <w:rsid w:val="00E21588"/>
    <w:rsid w:val="00E27A1A"/>
    <w:rsid w:val="00E31728"/>
    <w:rsid w:val="00E53E72"/>
    <w:rsid w:val="00E54702"/>
    <w:rsid w:val="00E577A4"/>
    <w:rsid w:val="00E7411F"/>
    <w:rsid w:val="00E85356"/>
    <w:rsid w:val="00EA4F3B"/>
    <w:rsid w:val="00EC64F4"/>
    <w:rsid w:val="00EC69CD"/>
    <w:rsid w:val="00ED0006"/>
    <w:rsid w:val="00ED0E4E"/>
    <w:rsid w:val="00ED34C7"/>
    <w:rsid w:val="00ED39E8"/>
    <w:rsid w:val="00EF1615"/>
    <w:rsid w:val="00EF1A63"/>
    <w:rsid w:val="00EF1D71"/>
    <w:rsid w:val="00EF2C25"/>
    <w:rsid w:val="00F01F74"/>
    <w:rsid w:val="00F03646"/>
    <w:rsid w:val="00F055E7"/>
    <w:rsid w:val="00F06979"/>
    <w:rsid w:val="00F069E3"/>
    <w:rsid w:val="00F14B7A"/>
    <w:rsid w:val="00F173B1"/>
    <w:rsid w:val="00F41683"/>
    <w:rsid w:val="00F41B43"/>
    <w:rsid w:val="00F53203"/>
    <w:rsid w:val="00F565E7"/>
    <w:rsid w:val="00F5776F"/>
    <w:rsid w:val="00F62974"/>
    <w:rsid w:val="00F63DFC"/>
    <w:rsid w:val="00F747A6"/>
    <w:rsid w:val="00F87BC3"/>
    <w:rsid w:val="00F95B02"/>
    <w:rsid w:val="00FA0F9E"/>
    <w:rsid w:val="00FA64EB"/>
    <w:rsid w:val="00FB3ED0"/>
    <w:rsid w:val="00FD0C7D"/>
    <w:rsid w:val="00FD2F9E"/>
    <w:rsid w:val="00FD48FA"/>
    <w:rsid w:val="00FE7E65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B964"/>
  <w15:docId w15:val="{664FCE53-F89B-42AE-8425-F92D9B6E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B5C6F"/>
    <w:pPr>
      <w:suppressAutoHyphens/>
    </w:pPr>
    <w:rPr>
      <w:rFonts w:ascii="Arial" w:hAnsi="Arial"/>
      <w:lang w:eastAsia="ar-SA"/>
    </w:rPr>
  </w:style>
  <w:style w:type="paragraph" w:styleId="Titolo1">
    <w:name w:val="heading 1"/>
    <w:basedOn w:val="Normale"/>
    <w:next w:val="Normale"/>
    <w:qFormat/>
    <w:rsid w:val="0025599E"/>
    <w:pPr>
      <w:keepNext/>
      <w:jc w:val="center"/>
      <w:outlineLvl w:val="0"/>
    </w:pPr>
    <w:rPr>
      <w:rFonts w:cs="Arial"/>
      <w:b/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25599E"/>
    <w:pPr>
      <w:keepNext/>
      <w:ind w:right="98"/>
      <w:jc w:val="both"/>
      <w:outlineLvl w:val="1"/>
    </w:pPr>
    <w:rPr>
      <w:rFonts w:cs="Arial"/>
      <w:b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25599E"/>
    <w:pPr>
      <w:keepNext/>
      <w:numPr>
        <w:ilvl w:val="2"/>
        <w:numId w:val="1"/>
      </w:numPr>
      <w:ind w:right="98"/>
      <w:jc w:val="both"/>
      <w:outlineLvl w:val="2"/>
    </w:pPr>
    <w:rPr>
      <w:rFonts w:ascii="Garamond" w:hAnsi="Garamond"/>
      <w:b/>
      <w:sz w:val="24"/>
      <w:szCs w:val="24"/>
    </w:rPr>
  </w:style>
  <w:style w:type="paragraph" w:styleId="Titolo4">
    <w:name w:val="heading 4"/>
    <w:basedOn w:val="Normale"/>
    <w:next w:val="Normale"/>
    <w:qFormat/>
    <w:rsid w:val="0025599E"/>
    <w:pPr>
      <w:keepNext/>
      <w:numPr>
        <w:ilvl w:val="3"/>
        <w:numId w:val="1"/>
      </w:numPr>
      <w:tabs>
        <w:tab w:val="left" w:pos="426"/>
      </w:tabs>
      <w:ind w:left="1620" w:right="900"/>
      <w:jc w:val="both"/>
      <w:outlineLvl w:val="3"/>
    </w:pPr>
    <w:rPr>
      <w:rFonts w:ascii="Times New Roman" w:hAnsi="Times New Roman"/>
      <w:b/>
      <w:sz w:val="28"/>
      <w:szCs w:val="24"/>
    </w:rPr>
  </w:style>
  <w:style w:type="paragraph" w:styleId="Titolo5">
    <w:name w:val="heading 5"/>
    <w:basedOn w:val="Normale"/>
    <w:next w:val="Normale"/>
    <w:qFormat/>
    <w:rsid w:val="00242E1B"/>
    <w:pPr>
      <w:keepNext/>
      <w:ind w:firstLine="6237"/>
      <w:outlineLvl w:val="4"/>
    </w:pPr>
    <w:rPr>
      <w:rFonts w:ascii="Times New Roman" w:hAnsi="Times New Roman"/>
      <w:smallCaps/>
      <w:color w:val="3366FF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0694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403663"/>
    <w:pPr>
      <w:jc w:val="center"/>
    </w:pPr>
    <w:rPr>
      <w:rFonts w:ascii="Times New Roman" w:hAnsi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5E40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408A"/>
    <w:rPr>
      <w:rFonts w:ascii="Arial" w:hAnsi="Arial"/>
      <w:lang w:eastAsia="ar-SA"/>
    </w:rPr>
  </w:style>
  <w:style w:type="paragraph" w:styleId="Pidipagina">
    <w:name w:val="footer"/>
    <w:basedOn w:val="Normale"/>
    <w:link w:val="PidipaginaCarattere"/>
    <w:rsid w:val="005E40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E408A"/>
    <w:rPr>
      <w:rFonts w:ascii="Arial" w:hAnsi="Arial"/>
      <w:lang w:eastAsia="ar-SA"/>
    </w:rPr>
  </w:style>
  <w:style w:type="paragraph" w:styleId="Corpodeltesto2">
    <w:name w:val="Body Text 2"/>
    <w:basedOn w:val="Normale"/>
    <w:link w:val="Corpodeltesto2Carattere"/>
    <w:rsid w:val="00DE0641"/>
    <w:pPr>
      <w:spacing w:after="120" w:line="480" w:lineRule="auto"/>
    </w:pPr>
    <w:rPr>
      <w:rFonts w:cs="Arial"/>
    </w:rPr>
  </w:style>
  <w:style w:type="character" w:customStyle="1" w:styleId="Corpodeltesto2Carattere">
    <w:name w:val="Corpo del testo 2 Carattere"/>
    <w:basedOn w:val="Carpredefinitoparagrafo"/>
    <w:link w:val="Corpodeltesto2"/>
    <w:rsid w:val="00DE0641"/>
    <w:rPr>
      <w:rFonts w:ascii="Arial" w:hAnsi="Arial" w:cs="Arial"/>
      <w:lang w:eastAsia="ar-SA"/>
    </w:rPr>
  </w:style>
  <w:style w:type="character" w:styleId="Collegamentoipertestuale">
    <w:name w:val="Hyperlink"/>
    <w:basedOn w:val="Carpredefinitoparagrafo"/>
    <w:rsid w:val="00DE0641"/>
    <w:rPr>
      <w:color w:val="0000FF"/>
      <w:u w:val="single"/>
    </w:rPr>
  </w:style>
  <w:style w:type="paragraph" w:customStyle="1" w:styleId="p1">
    <w:name w:val="p1"/>
    <w:basedOn w:val="Normale"/>
    <w:rsid w:val="00000AFA"/>
    <w:pPr>
      <w:widowControl w:val="0"/>
      <w:tabs>
        <w:tab w:val="left" w:pos="720"/>
      </w:tabs>
      <w:spacing w:line="240" w:lineRule="atLeast"/>
      <w:jc w:val="both"/>
    </w:pPr>
    <w:rPr>
      <w:rFonts w:ascii="MS Serif" w:hAnsi="MS Serif"/>
      <w:sz w:val="24"/>
      <w:szCs w:val="24"/>
    </w:rPr>
  </w:style>
  <w:style w:type="paragraph" w:customStyle="1" w:styleId="Corpodeltesto21">
    <w:name w:val="Corpo del testo 21"/>
    <w:basedOn w:val="Normale"/>
    <w:rsid w:val="00B151DF"/>
    <w:rPr>
      <w:rFonts w:cs="Arial"/>
      <w:sz w:val="24"/>
      <w:szCs w:val="24"/>
    </w:rPr>
  </w:style>
  <w:style w:type="paragraph" w:styleId="Corpodeltesto3">
    <w:name w:val="Body Text 3"/>
    <w:basedOn w:val="Normale"/>
    <w:link w:val="Corpodeltesto3Carattere"/>
    <w:rsid w:val="002C232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C2325"/>
    <w:rPr>
      <w:rFonts w:ascii="Arial" w:hAnsi="Arial"/>
      <w:sz w:val="16"/>
      <w:szCs w:val="16"/>
      <w:lang w:eastAsia="ar-SA"/>
    </w:rPr>
  </w:style>
  <w:style w:type="paragraph" w:styleId="Testonormale">
    <w:name w:val="Plain Text"/>
    <w:basedOn w:val="Normale"/>
    <w:link w:val="TestonormaleCarattere"/>
    <w:rsid w:val="002C2325"/>
    <w:pPr>
      <w:suppressAutoHyphens w:val="0"/>
    </w:pPr>
    <w:rPr>
      <w:rFonts w:ascii="Courier New" w:hAnsi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2C2325"/>
    <w:rPr>
      <w:rFonts w:ascii="Courier New" w:hAnsi="Courier New"/>
    </w:rPr>
  </w:style>
  <w:style w:type="character" w:styleId="Enfasigrassetto">
    <w:name w:val="Strong"/>
    <w:basedOn w:val="Carpredefinitoparagrafo"/>
    <w:uiPriority w:val="22"/>
    <w:qFormat/>
    <w:rsid w:val="002C2325"/>
    <w:rPr>
      <w:b/>
      <w:bCs/>
    </w:rPr>
  </w:style>
  <w:style w:type="paragraph" w:styleId="Paragrafoelenco">
    <w:name w:val="List Paragraph"/>
    <w:basedOn w:val="Normale"/>
    <w:uiPriority w:val="34"/>
    <w:qFormat/>
    <w:rsid w:val="007631E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631E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Carpredefinitoparagrafo"/>
    <w:rsid w:val="00AB22A6"/>
  </w:style>
  <w:style w:type="paragraph" w:styleId="Testofumetto">
    <w:name w:val="Balloon Text"/>
    <w:basedOn w:val="Normale"/>
    <w:link w:val="TestofumettoCarattere"/>
    <w:semiHidden/>
    <w:unhideWhenUsed/>
    <w:rsid w:val="009840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840A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90704-EB98-4C88-BFDA-81AD4AE0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/>
  <LinksUpToDate>false</LinksUpToDate>
  <CharactersWithSpaces>11594</CharactersWithSpaces>
  <SharedDoc>false</SharedDoc>
  <HLinks>
    <vt:vector size="12" baseType="variant">
      <vt:variant>
        <vt:i4>1048688</vt:i4>
      </vt:variant>
      <vt:variant>
        <vt:i4>3</vt:i4>
      </vt:variant>
      <vt:variant>
        <vt:i4>0</vt:i4>
      </vt:variant>
      <vt:variant>
        <vt:i4>5</vt:i4>
      </vt:variant>
      <vt:variant>
        <vt:lpwstr>mailto:guido.bono@swsrl.it</vt:lpwstr>
      </vt:variant>
      <vt:variant>
        <vt:lpwstr/>
      </vt:variant>
      <vt:variant>
        <vt:i4>1048688</vt:i4>
      </vt:variant>
      <vt:variant>
        <vt:i4>0</vt:i4>
      </vt:variant>
      <vt:variant>
        <vt:i4>0</vt:i4>
      </vt:variant>
      <vt:variant>
        <vt:i4>5</vt:i4>
      </vt:variant>
      <vt:variant>
        <vt:lpwstr>mailto:guido.bono@swsrl.it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eva</dc:creator>
  <cp:lastModifiedBy>Monica Biasutti</cp:lastModifiedBy>
  <cp:revision>2</cp:revision>
  <cp:lastPrinted>2020-02-26T09:40:00Z</cp:lastPrinted>
  <dcterms:created xsi:type="dcterms:W3CDTF">2020-07-31T06:37:00Z</dcterms:created>
  <dcterms:modified xsi:type="dcterms:W3CDTF">2020-07-31T06:37:00Z</dcterms:modified>
</cp:coreProperties>
</file>