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312B" w:rsidRPr="0068312B" w:rsidRDefault="0068312B" w:rsidP="0068312B">
      <w:pPr>
        <w:spacing w:after="0" w:line="240" w:lineRule="auto"/>
        <w:ind w:left="75" w:right="75"/>
        <w:outlineLvl w:val="2"/>
        <w:rPr>
          <w:rFonts w:ascii="Georgia" w:eastAsia="Times New Roman" w:hAnsi="Georgia" w:cs="Times New Roman"/>
          <w:color w:val="000000"/>
          <w:sz w:val="29"/>
          <w:szCs w:val="29"/>
          <w:lang w:eastAsia="it-IT"/>
        </w:rPr>
      </w:pPr>
      <w:bookmarkStart w:id="0" w:name="_GoBack"/>
      <w:bookmarkEnd w:id="0"/>
      <w:r w:rsidRPr="0068312B">
        <w:rPr>
          <w:rFonts w:ascii="Georgia" w:eastAsia="Times New Roman" w:hAnsi="Georgia" w:cs="Times New Roman"/>
          <w:color w:val="000000"/>
          <w:sz w:val="29"/>
          <w:szCs w:val="29"/>
          <w:lang w:eastAsia="it-IT"/>
        </w:rPr>
        <w:t>News</w:t>
      </w:r>
    </w:p>
    <w:p w:rsidR="0068312B" w:rsidRPr="0068312B" w:rsidRDefault="0068312B" w:rsidP="0068312B">
      <w:pPr>
        <w:spacing w:line="360" w:lineRule="atLeast"/>
        <w:rPr>
          <w:rFonts w:ascii="Trebuchet MS" w:eastAsia="Times New Roman" w:hAnsi="Trebuchet MS" w:cs="Times New Roman"/>
          <w:color w:val="363636"/>
          <w:sz w:val="20"/>
          <w:szCs w:val="20"/>
          <w:lang w:eastAsia="it-IT"/>
        </w:rPr>
      </w:pPr>
      <w:r>
        <w:rPr>
          <w:rFonts w:ascii="Trebuchet MS" w:eastAsia="Times New Roman" w:hAnsi="Trebuchet MS" w:cs="Times New Roman"/>
          <w:noProof/>
          <w:color w:val="363636"/>
          <w:sz w:val="20"/>
          <w:szCs w:val="20"/>
          <w:lang w:eastAsia="it-IT"/>
        </w:rPr>
        <w:drawing>
          <wp:inline distT="0" distB="0" distL="0" distR="0">
            <wp:extent cx="2715260" cy="1690370"/>
            <wp:effectExtent l="0" t="0" r="8890" b="5080"/>
            <wp:docPr id="5" name="Immagine 5" descr="Errore caricamento immagin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rrore caricamento immagine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5260" cy="1690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312B" w:rsidRPr="0068312B" w:rsidRDefault="0068312B" w:rsidP="0068312B">
      <w:pPr>
        <w:spacing w:after="0" w:line="432" w:lineRule="auto"/>
        <w:rPr>
          <w:rFonts w:ascii="Georgia" w:eastAsia="Times New Roman" w:hAnsi="Georgia" w:cs="Times New Roman"/>
          <w:color w:val="363636"/>
          <w:sz w:val="29"/>
          <w:szCs w:val="29"/>
          <w:lang w:eastAsia="it-IT"/>
        </w:rPr>
      </w:pPr>
      <w:r w:rsidRPr="0068312B">
        <w:rPr>
          <w:rFonts w:ascii="Georgia" w:eastAsia="Times New Roman" w:hAnsi="Georgia" w:cs="Times New Roman"/>
          <w:color w:val="363636"/>
          <w:sz w:val="29"/>
          <w:szCs w:val="29"/>
          <w:lang w:eastAsia="it-IT"/>
        </w:rPr>
        <w:t xml:space="preserve">Donazione di organi e tessuti al momento del rilascio della carta di identità. E' possibile anche in Anagrafe </w:t>
      </w:r>
    </w:p>
    <w:p w:rsidR="0068312B" w:rsidRPr="0068312B" w:rsidRDefault="0068312B" w:rsidP="0068312B">
      <w:pPr>
        <w:spacing w:before="100" w:beforeAutospacing="1" w:after="0" w:line="360" w:lineRule="atLeast"/>
        <w:rPr>
          <w:rFonts w:ascii="Trebuchet MS" w:eastAsia="Times New Roman" w:hAnsi="Trebuchet MS" w:cs="Times New Roman"/>
          <w:color w:val="363636"/>
          <w:sz w:val="20"/>
          <w:szCs w:val="20"/>
          <w:lang w:eastAsia="it-IT"/>
        </w:rPr>
      </w:pPr>
      <w:r>
        <w:rPr>
          <w:rFonts w:ascii="Trebuchet MS" w:eastAsia="Times New Roman" w:hAnsi="Trebuchet MS" w:cs="Times New Roman"/>
          <w:color w:val="363636"/>
          <w:sz w:val="20"/>
          <w:szCs w:val="20"/>
          <w:lang w:eastAsia="it-IT"/>
        </w:rPr>
        <w:t>A</w:t>
      </w:r>
      <w:r w:rsidRPr="0068312B">
        <w:rPr>
          <w:rFonts w:ascii="Trebuchet MS" w:eastAsia="Times New Roman" w:hAnsi="Trebuchet MS" w:cs="Times New Roman"/>
          <w:color w:val="363636"/>
          <w:sz w:val="20"/>
          <w:szCs w:val="20"/>
          <w:lang w:eastAsia="it-IT"/>
        </w:rPr>
        <w:t xml:space="preserve">nche a </w:t>
      </w:r>
      <w:r>
        <w:rPr>
          <w:rFonts w:ascii="Trebuchet MS" w:eastAsia="Times New Roman" w:hAnsi="Trebuchet MS" w:cs="Times New Roman"/>
          <w:color w:val="363636"/>
          <w:sz w:val="20"/>
          <w:szCs w:val="20"/>
          <w:lang w:eastAsia="it-IT"/>
        </w:rPr>
        <w:t>SARCEDO è possibile</w:t>
      </w:r>
      <w:r w:rsidRPr="0068312B">
        <w:rPr>
          <w:rFonts w:ascii="Trebuchet MS" w:eastAsia="Times New Roman" w:hAnsi="Trebuchet MS" w:cs="Times New Roman"/>
          <w:color w:val="363636"/>
          <w:sz w:val="20"/>
          <w:szCs w:val="20"/>
          <w:lang w:eastAsia="it-IT"/>
        </w:rPr>
        <w:t>,</w:t>
      </w:r>
      <w:r w:rsidRPr="0068312B">
        <w:rPr>
          <w:rFonts w:ascii="Verdana" w:eastAsia="Times New Roman" w:hAnsi="Verdana" w:cs="Times New Roman"/>
          <w:color w:val="555555"/>
          <w:sz w:val="20"/>
          <w:szCs w:val="20"/>
          <w:lang w:eastAsia="it-IT"/>
        </w:rPr>
        <w:t> in occasione di un nuovo rilascio della Carta di Identità, esprimere la propria volontà sulla donazione di organi e tessuti.</w:t>
      </w:r>
    </w:p>
    <w:p w:rsidR="0068312B" w:rsidRPr="0068312B" w:rsidRDefault="0068312B" w:rsidP="0068312B">
      <w:pPr>
        <w:spacing w:before="100" w:beforeAutospacing="1" w:after="0" w:line="360" w:lineRule="atLeast"/>
        <w:rPr>
          <w:rFonts w:ascii="Trebuchet MS" w:eastAsia="Times New Roman" w:hAnsi="Trebuchet MS" w:cs="Times New Roman"/>
          <w:color w:val="363636"/>
          <w:sz w:val="20"/>
          <w:szCs w:val="20"/>
          <w:lang w:eastAsia="it-IT"/>
        </w:rPr>
      </w:pPr>
      <w:r w:rsidRPr="0068312B">
        <w:rPr>
          <w:rFonts w:ascii="Verdana" w:eastAsia="Times New Roman" w:hAnsi="Verdana" w:cs="Times New Roman"/>
          <w:color w:val="555555"/>
          <w:sz w:val="20"/>
          <w:szCs w:val="20"/>
          <w:lang w:eastAsia="it-IT"/>
        </w:rPr>
        <w:t>Possono esprimere l'assenso o il diniego alla donazione di organi e tessuti i cittadini maggiorenni iscritti nel registro della popolazione residente del nostro comune.</w:t>
      </w:r>
      <w:r w:rsidRPr="0068312B">
        <w:rPr>
          <w:rFonts w:ascii="Trebuchet MS" w:eastAsia="Times New Roman" w:hAnsi="Trebuchet MS" w:cs="Times New Roman"/>
          <w:color w:val="363636"/>
          <w:sz w:val="20"/>
          <w:szCs w:val="20"/>
          <w:lang w:eastAsia="it-IT"/>
        </w:rPr>
        <w:t> </w:t>
      </w:r>
    </w:p>
    <w:p w:rsidR="0068312B" w:rsidRPr="0068312B" w:rsidRDefault="0068312B" w:rsidP="0068312B">
      <w:pPr>
        <w:spacing w:before="100" w:beforeAutospacing="1" w:after="0" w:line="360" w:lineRule="atLeast"/>
        <w:rPr>
          <w:rFonts w:ascii="Trebuchet MS" w:eastAsia="Times New Roman" w:hAnsi="Trebuchet MS" w:cs="Times New Roman"/>
          <w:color w:val="363636"/>
          <w:sz w:val="20"/>
          <w:szCs w:val="20"/>
          <w:lang w:eastAsia="it-IT"/>
        </w:rPr>
      </w:pPr>
      <w:r w:rsidRPr="0068312B">
        <w:rPr>
          <w:rFonts w:ascii="Verdana" w:eastAsia="Times New Roman" w:hAnsi="Verdana" w:cs="Times New Roman"/>
          <w:color w:val="555555"/>
          <w:sz w:val="20"/>
          <w:szCs w:val="20"/>
          <w:lang w:eastAsia="it-IT"/>
        </w:rPr>
        <w:t>Al cittadino che desidera esprimere la dichiarazione viene richiesto di sottoscrivere un modulo indicando la volontà di donare o meno e gli viene rilasciata copia della dichiarazione, una seconda copia è invece conservata dall'Ufficio e inviata al Sistema Informativo Trapianti.</w:t>
      </w:r>
    </w:p>
    <w:p w:rsidR="0068312B" w:rsidRPr="0068312B" w:rsidRDefault="0068312B" w:rsidP="0068312B">
      <w:pPr>
        <w:spacing w:before="100" w:beforeAutospacing="1" w:after="0" w:line="360" w:lineRule="atLeast"/>
        <w:rPr>
          <w:rFonts w:ascii="Trebuchet MS" w:eastAsia="Times New Roman" w:hAnsi="Trebuchet MS" w:cs="Times New Roman"/>
          <w:color w:val="363636"/>
          <w:sz w:val="20"/>
          <w:szCs w:val="20"/>
          <w:lang w:eastAsia="it-IT"/>
        </w:rPr>
      </w:pPr>
      <w:r w:rsidRPr="0068312B">
        <w:rPr>
          <w:rFonts w:ascii="Trebuchet MS" w:eastAsia="Times New Roman" w:hAnsi="Trebuchet MS" w:cs="Times New Roman"/>
          <w:color w:val="363636"/>
          <w:sz w:val="20"/>
          <w:szCs w:val="20"/>
          <w:lang w:eastAsia="it-IT"/>
        </w:rPr>
        <w:t> </w:t>
      </w:r>
      <w:r w:rsidRPr="0068312B">
        <w:rPr>
          <w:rFonts w:ascii="Verdana" w:eastAsia="Times New Roman" w:hAnsi="Verdana" w:cs="Times New Roman"/>
          <w:color w:val="555555"/>
          <w:sz w:val="20"/>
          <w:szCs w:val="20"/>
          <w:lang w:eastAsia="it-IT"/>
        </w:rPr>
        <w:t>In caso di eventuale ripensamento, la nuova volontà di donare o meno dovrà essere manifestata presso l’AUSSL N° 7 "Pedemontana".</w:t>
      </w:r>
    </w:p>
    <w:p w:rsidR="0068312B" w:rsidRPr="0068312B" w:rsidRDefault="00D36B3D" w:rsidP="0068312B">
      <w:pPr>
        <w:spacing w:before="100" w:beforeAutospacing="1" w:after="0" w:line="360" w:lineRule="atLeast"/>
        <w:rPr>
          <w:rFonts w:ascii="Trebuchet MS" w:eastAsia="Times New Roman" w:hAnsi="Trebuchet MS" w:cs="Times New Roman"/>
          <w:color w:val="363636"/>
          <w:sz w:val="20"/>
          <w:szCs w:val="20"/>
          <w:lang w:eastAsia="it-IT"/>
        </w:rPr>
      </w:pPr>
      <w:hyperlink r:id="rId7" w:tgtFrame="_blank" w:history="1">
        <w:r w:rsidR="0068312B" w:rsidRPr="0068312B">
          <w:rPr>
            <w:rFonts w:ascii="Trebuchet MS" w:eastAsia="Times New Roman" w:hAnsi="Trebuchet MS" w:cs="Times New Roman"/>
            <w:color w:val="9E0C0F"/>
            <w:sz w:val="20"/>
            <w:szCs w:val="20"/>
            <w:lang w:eastAsia="it-IT"/>
          </w:rPr>
          <w:t> </w:t>
        </w:r>
      </w:hyperlink>
      <w:r w:rsidR="0068312B" w:rsidRPr="0068312B">
        <w:rPr>
          <w:rFonts w:ascii="Trebuchet MS" w:eastAsia="Times New Roman" w:hAnsi="Trebuchet MS" w:cs="Times New Roman"/>
          <w:color w:val="363636"/>
          <w:sz w:val="20"/>
          <w:szCs w:val="20"/>
          <w:lang w:eastAsia="it-IT"/>
        </w:rPr>
        <w:t>per ulteriori informazioni: </w:t>
      </w:r>
    </w:p>
    <w:p w:rsidR="0068312B" w:rsidRPr="0068312B" w:rsidRDefault="00D36B3D" w:rsidP="0068312B">
      <w:pPr>
        <w:spacing w:before="100" w:beforeAutospacing="1" w:after="0" w:line="360" w:lineRule="atLeast"/>
        <w:rPr>
          <w:rFonts w:ascii="Trebuchet MS" w:eastAsia="Times New Roman" w:hAnsi="Trebuchet MS" w:cs="Times New Roman"/>
          <w:color w:val="363636"/>
          <w:sz w:val="20"/>
          <w:szCs w:val="20"/>
          <w:lang w:eastAsia="it-IT"/>
        </w:rPr>
      </w:pPr>
      <w:hyperlink r:id="rId8" w:tgtFrame="_blank" w:history="1">
        <w:r w:rsidR="0068312B" w:rsidRPr="0068312B">
          <w:rPr>
            <w:rFonts w:ascii="Trebuchet MS" w:eastAsia="Times New Roman" w:hAnsi="Trebuchet MS" w:cs="Times New Roman"/>
            <w:color w:val="9E0C0F"/>
            <w:sz w:val="20"/>
            <w:szCs w:val="20"/>
            <w:lang w:eastAsia="it-IT"/>
          </w:rPr>
          <w:t>Centro Nazionale Trapianti</w:t>
        </w:r>
      </w:hyperlink>
      <w:r w:rsidR="0068312B" w:rsidRPr="0068312B">
        <w:rPr>
          <w:rFonts w:ascii="Trebuchet MS" w:eastAsia="Times New Roman" w:hAnsi="Trebuchet MS" w:cs="Times New Roman"/>
          <w:color w:val="363636"/>
          <w:sz w:val="20"/>
          <w:szCs w:val="20"/>
          <w:lang w:eastAsia="it-IT"/>
        </w:rPr>
        <w:t> </w:t>
      </w:r>
    </w:p>
    <w:p w:rsidR="0068312B" w:rsidRPr="0068312B" w:rsidRDefault="00D36B3D" w:rsidP="0068312B">
      <w:pPr>
        <w:spacing w:before="100" w:beforeAutospacing="1" w:after="0" w:line="360" w:lineRule="atLeast"/>
        <w:rPr>
          <w:rFonts w:ascii="Trebuchet MS" w:eastAsia="Times New Roman" w:hAnsi="Trebuchet MS" w:cs="Times New Roman"/>
          <w:color w:val="363636"/>
          <w:sz w:val="20"/>
          <w:szCs w:val="20"/>
          <w:lang w:eastAsia="it-IT"/>
        </w:rPr>
      </w:pPr>
      <w:hyperlink r:id="rId9" w:tgtFrame="_blank" w:history="1">
        <w:r w:rsidR="0068312B" w:rsidRPr="0068312B">
          <w:rPr>
            <w:rFonts w:ascii="Trebuchet MS" w:eastAsia="Times New Roman" w:hAnsi="Trebuchet MS" w:cs="Times New Roman"/>
            <w:color w:val="9E0C0F"/>
            <w:sz w:val="20"/>
            <w:szCs w:val="20"/>
            <w:lang w:eastAsia="it-IT"/>
          </w:rPr>
          <w:t>Centro Regionale Trapianti Veneto</w:t>
        </w:r>
      </w:hyperlink>
    </w:p>
    <w:p w:rsidR="0068312B" w:rsidRPr="0068312B" w:rsidRDefault="0068312B" w:rsidP="0068312B">
      <w:pPr>
        <w:numPr>
          <w:ilvl w:val="0"/>
          <w:numId w:val="1"/>
        </w:numPr>
        <w:spacing w:before="100" w:beforeAutospacing="1" w:after="100" w:afterAutospacing="1" w:line="360" w:lineRule="atLeast"/>
        <w:ind w:left="225" w:right="225"/>
        <w:rPr>
          <w:rFonts w:ascii="Trebuchet MS" w:eastAsia="Times New Roman" w:hAnsi="Trebuchet MS" w:cs="Times New Roman"/>
          <w:color w:val="363636"/>
          <w:sz w:val="18"/>
          <w:szCs w:val="18"/>
          <w:lang w:eastAsia="it-IT"/>
        </w:rPr>
      </w:pPr>
    </w:p>
    <w:p w:rsidR="0068312B" w:rsidRPr="0068312B" w:rsidRDefault="0068312B" w:rsidP="0068312B">
      <w:pPr>
        <w:numPr>
          <w:ilvl w:val="0"/>
          <w:numId w:val="1"/>
        </w:numPr>
        <w:spacing w:before="100" w:beforeAutospacing="1" w:after="100" w:afterAutospacing="1" w:line="360" w:lineRule="atLeast"/>
        <w:ind w:left="225" w:right="225"/>
        <w:rPr>
          <w:rFonts w:ascii="Trebuchet MS" w:eastAsia="Times New Roman" w:hAnsi="Trebuchet MS" w:cs="Times New Roman"/>
          <w:color w:val="363636"/>
          <w:sz w:val="18"/>
          <w:szCs w:val="18"/>
          <w:lang w:eastAsia="it-IT"/>
        </w:rPr>
      </w:pPr>
      <w:r>
        <w:rPr>
          <w:rFonts w:ascii="Trebuchet MS" w:eastAsia="Times New Roman" w:hAnsi="Trebuchet MS" w:cs="Times New Roman"/>
          <w:noProof/>
          <w:color w:val="363636"/>
          <w:sz w:val="18"/>
          <w:szCs w:val="18"/>
          <w:lang w:eastAsia="it-IT"/>
        </w:rPr>
        <w:drawing>
          <wp:inline distT="0" distB="0" distL="0" distR="0">
            <wp:extent cx="152400" cy="152400"/>
            <wp:effectExtent l="0" t="0" r="0" b="0"/>
            <wp:docPr id="2" name="Immagine 2" descr="brochure in lingua italiana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rochure in lingua italiana.pd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8312B">
        <w:rPr>
          <w:rFonts w:ascii="Trebuchet MS" w:eastAsia="Times New Roman" w:hAnsi="Trebuchet MS" w:cs="Times New Roman"/>
          <w:color w:val="363636"/>
          <w:sz w:val="18"/>
          <w:szCs w:val="18"/>
          <w:lang w:eastAsia="it-IT"/>
        </w:rPr>
        <w:t xml:space="preserve">  </w:t>
      </w:r>
      <w:hyperlink r:id="rId11" w:tooltip="brochure in lingua italiana.pdf" w:history="1">
        <w:r w:rsidRPr="0068312B">
          <w:rPr>
            <w:rFonts w:ascii="Trebuchet MS" w:eastAsia="Times New Roman" w:hAnsi="Trebuchet MS" w:cs="Times New Roman"/>
            <w:color w:val="9E0C0F"/>
            <w:sz w:val="18"/>
            <w:szCs w:val="18"/>
            <w:lang w:eastAsia="it-IT"/>
          </w:rPr>
          <w:t xml:space="preserve">brochure in lingua italiana.pdf </w:t>
        </w:r>
      </w:hyperlink>
      <w:r w:rsidRPr="0068312B">
        <w:rPr>
          <w:rFonts w:ascii="Trebuchet MS" w:eastAsia="Times New Roman" w:hAnsi="Trebuchet MS" w:cs="Times New Roman"/>
          <w:color w:val="363636"/>
          <w:sz w:val="18"/>
          <w:szCs w:val="18"/>
          <w:lang w:eastAsia="it-IT"/>
        </w:rPr>
        <w:t>    </w:t>
      </w:r>
      <w:r w:rsidRPr="0068312B">
        <w:rPr>
          <w:rFonts w:ascii="Trebuchet MS" w:eastAsia="Times New Roman" w:hAnsi="Trebuchet MS" w:cs="Times New Roman"/>
          <w:i/>
          <w:iCs/>
          <w:color w:val="363636"/>
          <w:sz w:val="18"/>
          <w:szCs w:val="18"/>
          <w:lang w:eastAsia="it-IT"/>
        </w:rPr>
        <w:t>[756,935 KB]</w:t>
      </w:r>
      <w:r w:rsidRPr="0068312B">
        <w:rPr>
          <w:rFonts w:ascii="Trebuchet MS" w:eastAsia="Times New Roman" w:hAnsi="Trebuchet MS" w:cs="Times New Roman"/>
          <w:color w:val="363636"/>
          <w:sz w:val="18"/>
          <w:szCs w:val="18"/>
          <w:lang w:eastAsia="it-IT"/>
        </w:rPr>
        <w:t xml:space="preserve"> </w:t>
      </w:r>
    </w:p>
    <w:p w:rsidR="0068312B" w:rsidRPr="0068312B" w:rsidRDefault="0068312B" w:rsidP="0068312B">
      <w:pPr>
        <w:numPr>
          <w:ilvl w:val="0"/>
          <w:numId w:val="1"/>
        </w:numPr>
        <w:spacing w:before="100" w:beforeAutospacing="1" w:after="100" w:afterAutospacing="1" w:line="360" w:lineRule="atLeast"/>
        <w:ind w:left="225" w:right="225"/>
        <w:rPr>
          <w:rFonts w:ascii="Trebuchet MS" w:eastAsia="Times New Roman" w:hAnsi="Trebuchet MS" w:cs="Times New Roman"/>
          <w:color w:val="363636"/>
          <w:sz w:val="18"/>
          <w:szCs w:val="18"/>
          <w:lang w:eastAsia="it-IT"/>
        </w:rPr>
      </w:pPr>
      <w:r>
        <w:rPr>
          <w:rFonts w:ascii="Trebuchet MS" w:eastAsia="Times New Roman" w:hAnsi="Trebuchet MS" w:cs="Times New Roman"/>
          <w:noProof/>
          <w:color w:val="363636"/>
          <w:sz w:val="18"/>
          <w:szCs w:val="18"/>
          <w:lang w:eastAsia="it-IT"/>
        </w:rPr>
        <w:drawing>
          <wp:inline distT="0" distB="0" distL="0" distR="0">
            <wp:extent cx="152400" cy="152400"/>
            <wp:effectExtent l="0" t="0" r="0" b="0"/>
            <wp:docPr id="1" name="Immagine 1" descr="locandina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ocandina.pd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8312B">
        <w:rPr>
          <w:rFonts w:ascii="Trebuchet MS" w:eastAsia="Times New Roman" w:hAnsi="Trebuchet MS" w:cs="Times New Roman"/>
          <w:color w:val="363636"/>
          <w:sz w:val="18"/>
          <w:szCs w:val="18"/>
          <w:lang w:eastAsia="it-IT"/>
        </w:rPr>
        <w:t xml:space="preserve">  </w:t>
      </w:r>
      <w:hyperlink r:id="rId12" w:tooltip="locandina.pdf" w:history="1">
        <w:r w:rsidRPr="0068312B">
          <w:rPr>
            <w:rFonts w:ascii="Trebuchet MS" w:eastAsia="Times New Roman" w:hAnsi="Trebuchet MS" w:cs="Times New Roman"/>
            <w:color w:val="9E0C0F"/>
            <w:sz w:val="18"/>
            <w:szCs w:val="18"/>
            <w:lang w:eastAsia="it-IT"/>
          </w:rPr>
          <w:t xml:space="preserve">locandina.pdf </w:t>
        </w:r>
      </w:hyperlink>
      <w:r w:rsidRPr="0068312B">
        <w:rPr>
          <w:rFonts w:ascii="Trebuchet MS" w:eastAsia="Times New Roman" w:hAnsi="Trebuchet MS" w:cs="Times New Roman"/>
          <w:color w:val="363636"/>
          <w:sz w:val="18"/>
          <w:szCs w:val="18"/>
          <w:lang w:eastAsia="it-IT"/>
        </w:rPr>
        <w:t>    </w:t>
      </w:r>
      <w:r w:rsidRPr="0068312B">
        <w:rPr>
          <w:rFonts w:ascii="Trebuchet MS" w:eastAsia="Times New Roman" w:hAnsi="Trebuchet MS" w:cs="Times New Roman"/>
          <w:i/>
          <w:iCs/>
          <w:color w:val="363636"/>
          <w:sz w:val="18"/>
          <w:szCs w:val="18"/>
          <w:lang w:eastAsia="it-IT"/>
        </w:rPr>
        <w:t>[458,634 KB]</w:t>
      </w:r>
      <w:r w:rsidRPr="0068312B">
        <w:rPr>
          <w:rFonts w:ascii="Trebuchet MS" w:eastAsia="Times New Roman" w:hAnsi="Trebuchet MS" w:cs="Times New Roman"/>
          <w:color w:val="363636"/>
          <w:sz w:val="18"/>
          <w:szCs w:val="18"/>
          <w:lang w:eastAsia="it-IT"/>
        </w:rPr>
        <w:t xml:space="preserve"> </w:t>
      </w:r>
    </w:p>
    <w:p w:rsidR="00E32804" w:rsidRDefault="00E32804"/>
    <w:sectPr w:rsidR="00E3280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in;height:3in" o:bullet="t"/>
    </w:pict>
  </w:numPicBullet>
  <w:abstractNum w:abstractNumId="0">
    <w:nsid w:val="0342188E"/>
    <w:multiLevelType w:val="multilevel"/>
    <w:tmpl w:val="7C148F4C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doNotDisplayPageBoundaries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12B"/>
    <w:rsid w:val="0068312B"/>
    <w:rsid w:val="00D36B3D"/>
    <w:rsid w:val="00E32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68312B"/>
    <w:rPr>
      <w:strike w:val="0"/>
      <w:dstrike w:val="0"/>
      <w:color w:val="9E0C0F"/>
      <w:u w:val="none"/>
      <w:effect w:val="none"/>
    </w:rPr>
  </w:style>
  <w:style w:type="character" w:styleId="Enfasigrassetto">
    <w:name w:val="Strong"/>
    <w:basedOn w:val="Carpredefinitoparagrafo"/>
    <w:uiPriority w:val="22"/>
    <w:qFormat/>
    <w:rsid w:val="0068312B"/>
    <w:rPr>
      <w:b/>
      <w:bCs/>
      <w:i w:val="0"/>
      <w:iCs w:val="0"/>
    </w:rPr>
  </w:style>
  <w:style w:type="paragraph" w:customStyle="1" w:styleId="titolo-sezione2">
    <w:name w:val="titolo-sezione2"/>
    <w:basedOn w:val="Normale"/>
    <w:rsid w:val="0068312B"/>
    <w:pPr>
      <w:spacing w:after="0" w:line="240" w:lineRule="auto"/>
    </w:pPr>
    <w:rPr>
      <w:rFonts w:ascii="Georgia" w:eastAsia="Times New Roman" w:hAnsi="Georgia" w:cs="Times New Roman"/>
      <w:sz w:val="35"/>
      <w:szCs w:val="35"/>
      <w:lang w:eastAsia="it-IT"/>
    </w:rPr>
  </w:style>
  <w:style w:type="character" w:customStyle="1" w:styleId="pesoallegato1">
    <w:name w:val="pesoallegato1"/>
    <w:basedOn w:val="Carpredefinitoparagrafo"/>
    <w:rsid w:val="0068312B"/>
    <w:rPr>
      <w:i/>
      <w:i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831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831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68312B"/>
    <w:rPr>
      <w:strike w:val="0"/>
      <w:dstrike w:val="0"/>
      <w:color w:val="9E0C0F"/>
      <w:u w:val="none"/>
      <w:effect w:val="none"/>
    </w:rPr>
  </w:style>
  <w:style w:type="character" w:styleId="Enfasigrassetto">
    <w:name w:val="Strong"/>
    <w:basedOn w:val="Carpredefinitoparagrafo"/>
    <w:uiPriority w:val="22"/>
    <w:qFormat/>
    <w:rsid w:val="0068312B"/>
    <w:rPr>
      <w:b/>
      <w:bCs/>
      <w:i w:val="0"/>
      <w:iCs w:val="0"/>
    </w:rPr>
  </w:style>
  <w:style w:type="paragraph" w:customStyle="1" w:styleId="titolo-sezione2">
    <w:name w:val="titolo-sezione2"/>
    <w:basedOn w:val="Normale"/>
    <w:rsid w:val="0068312B"/>
    <w:pPr>
      <w:spacing w:after="0" w:line="240" w:lineRule="auto"/>
    </w:pPr>
    <w:rPr>
      <w:rFonts w:ascii="Georgia" w:eastAsia="Times New Roman" w:hAnsi="Georgia" w:cs="Times New Roman"/>
      <w:sz w:val="35"/>
      <w:szCs w:val="35"/>
      <w:lang w:eastAsia="it-IT"/>
    </w:rPr>
  </w:style>
  <w:style w:type="character" w:customStyle="1" w:styleId="pesoallegato1">
    <w:name w:val="pesoallegato1"/>
    <w:basedOn w:val="Carpredefinitoparagrafo"/>
    <w:rsid w:val="0068312B"/>
    <w:rPr>
      <w:i/>
      <w:i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831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831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096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42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18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34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686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06037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3963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437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1401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9400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49869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92338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55230077">
                                                  <w:marLeft w:val="75"/>
                                                  <w:marRight w:val="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24" w:space="0" w:color="CE8387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6845793">
                                                      <w:marLeft w:val="0"/>
                                                      <w:marRight w:val="0"/>
                                                      <w:marTop w:val="225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73925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7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19135470">
                                                          <w:marLeft w:val="225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81132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17784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346233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rapianti.salute.gov.it/cnt/cntDettaglioMenu.jsp?id=222&amp;area=cnt-generale&amp;menu=menuPrincipale&amp;sotmenu=donazione&amp;label=mpd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trapianti.salute.gov.it/cnt/cntDettaglioMenu.jsp?id=222&amp;area=cnt-generale&amp;menu=menuPrincipale&amp;sotmenu=donazione&amp;label=mpd" TargetMode="External"/><Relationship Id="rId12" Type="http://schemas.openxmlformats.org/officeDocument/2006/relationships/hyperlink" Target="http://www.comune.zugliano.vi.it/alfstreaming-servlet/streamer/resourceId/e9f6acff-e448-4102-9679-1f087fd80c3f/locandina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comune.zugliano.vi.it/alfstreaming-servlet/streamer/resourceId/e35e6b0b-0e63-4fe5-884f-c84df6a798d8/brochure%20in%20lingua%20italiana.pdf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srtveneto.it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1506</Characters>
  <Application>Microsoft Office Word</Application>
  <DocSecurity>4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Rosanna Veronese</dc:creator>
  <cp:lastModifiedBy>Mariapia Thiella</cp:lastModifiedBy>
  <cp:revision>2</cp:revision>
  <dcterms:created xsi:type="dcterms:W3CDTF">2017-12-01T08:21:00Z</dcterms:created>
  <dcterms:modified xsi:type="dcterms:W3CDTF">2017-12-01T08:21:00Z</dcterms:modified>
</cp:coreProperties>
</file>